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b w:val="1"/>
          <w:sz w:val="32"/>
          <w:szCs w:val="32"/>
        </w:rPr>
      </w:pPr>
      <w:bookmarkStart w:colFirst="0" w:colLast="0" w:name="_gjdgxs" w:id="0"/>
      <w:bookmarkEnd w:id="0"/>
      <w:r w:rsidDel="00000000" w:rsidR="00000000" w:rsidRPr="00000000">
        <w:rPr>
          <w:rtl w:val="0"/>
        </w:rPr>
      </w:r>
    </w:p>
    <w:p w:rsidR="00000000" w:rsidDel="00000000" w:rsidP="00000000" w:rsidRDefault="00000000" w:rsidRPr="00000000" w14:paraId="00000001">
      <w:pPr>
        <w:jc w:val="both"/>
        <w:rPr>
          <w:rFonts w:ascii="Oswald" w:cs="Oswald" w:eastAsia="Oswald" w:hAnsi="Oswald"/>
        </w:rPr>
      </w:pPr>
      <w:r w:rsidDel="00000000" w:rsidR="00000000" w:rsidRPr="00000000">
        <w:rPr>
          <w:rFonts w:ascii="Oswald" w:cs="Oswald" w:eastAsia="Oswald" w:hAnsi="Oswald"/>
          <w:rtl w:val="0"/>
        </w:rPr>
        <w:t xml:space="preserve">Este é um questionário de partilha e autorreflexão sobre o ano de ativismo que decorreu.</w:t>
      </w:r>
    </w:p>
    <w:p w:rsidR="00000000" w:rsidDel="00000000" w:rsidP="00000000" w:rsidRDefault="00000000" w:rsidRPr="00000000" w14:paraId="00000002">
      <w:pPr>
        <w:jc w:val="both"/>
        <w:rPr>
          <w:rFonts w:ascii="Oswald" w:cs="Oswald" w:eastAsia="Oswald" w:hAnsi="Oswald"/>
        </w:rPr>
      </w:pPr>
      <w:r w:rsidDel="00000000" w:rsidR="00000000" w:rsidRPr="00000000">
        <w:rPr>
          <w:rtl w:val="0"/>
        </w:rPr>
      </w:r>
    </w:p>
    <w:p w:rsidR="00000000" w:rsidDel="00000000" w:rsidP="00000000" w:rsidRDefault="00000000" w:rsidRPr="00000000" w14:paraId="00000003">
      <w:pPr>
        <w:jc w:val="both"/>
        <w:rPr>
          <w:rFonts w:ascii="Oswald" w:cs="Oswald" w:eastAsia="Oswald" w:hAnsi="Oswald"/>
        </w:rPr>
      </w:pPr>
      <w:r w:rsidDel="00000000" w:rsidR="00000000" w:rsidRPr="00000000">
        <w:rPr>
          <w:rFonts w:ascii="Oswald" w:cs="Oswald" w:eastAsia="Oswald" w:hAnsi="Oswald"/>
          <w:rtl w:val="0"/>
        </w:rPr>
        <w:t xml:space="preserve">Pretende-se com ele:</w:t>
      </w:r>
    </w:p>
    <w:p w:rsidR="00000000" w:rsidDel="00000000" w:rsidP="00000000" w:rsidRDefault="00000000" w:rsidRPr="00000000" w14:paraId="00000004">
      <w:pPr>
        <w:jc w:val="both"/>
        <w:rPr>
          <w:rFonts w:ascii="Oswald" w:cs="Oswald" w:eastAsia="Oswald" w:hAnsi="Oswald"/>
        </w:rPr>
      </w:pPr>
      <w:r w:rsidDel="00000000" w:rsidR="00000000" w:rsidRPr="00000000">
        <w:rPr>
          <w:rFonts w:ascii="Oswald" w:cs="Oswald" w:eastAsia="Oswald" w:hAnsi="Oswald"/>
          <w:b w:val="1"/>
          <w:rtl w:val="0"/>
        </w:rPr>
        <w:t xml:space="preserve">1.</w:t>
      </w:r>
      <w:r w:rsidDel="00000000" w:rsidR="00000000" w:rsidRPr="00000000">
        <w:rPr>
          <w:rFonts w:ascii="Oswald" w:cs="Oswald" w:eastAsia="Oswald" w:hAnsi="Oswald"/>
          <w:rtl w:val="0"/>
        </w:rPr>
        <w:t xml:space="preserve"> Refletir sobre o trabalho global feito e sobre o quanto cresceu o grupo, valorizar e celebrar o que de bom foi realizado! Refletir sobre o que esteve menos bem e pensar formas de melhorar na próxima ação!</w:t>
      </w:r>
    </w:p>
    <w:p w:rsidR="00000000" w:rsidDel="00000000" w:rsidP="00000000" w:rsidRDefault="00000000" w:rsidRPr="00000000" w14:paraId="00000005">
      <w:pPr>
        <w:jc w:val="both"/>
        <w:rPr>
          <w:rFonts w:ascii="Oswald" w:cs="Oswald" w:eastAsia="Oswald" w:hAnsi="Oswald"/>
        </w:rPr>
      </w:pPr>
      <w:r w:rsidDel="00000000" w:rsidR="00000000" w:rsidRPr="00000000">
        <w:rPr>
          <w:rtl w:val="0"/>
        </w:rPr>
      </w:r>
    </w:p>
    <w:p w:rsidR="00000000" w:rsidDel="00000000" w:rsidP="00000000" w:rsidRDefault="00000000" w:rsidRPr="00000000" w14:paraId="00000006">
      <w:pPr>
        <w:jc w:val="both"/>
        <w:rPr>
          <w:rFonts w:ascii="Oswald" w:cs="Oswald" w:eastAsia="Oswald" w:hAnsi="Oswald"/>
        </w:rPr>
      </w:pPr>
      <w:r w:rsidDel="00000000" w:rsidR="00000000" w:rsidRPr="00000000">
        <w:rPr>
          <w:rFonts w:ascii="Oswald" w:cs="Oswald" w:eastAsia="Oswald" w:hAnsi="Oswald"/>
          <w:b w:val="1"/>
          <w:rtl w:val="0"/>
        </w:rPr>
        <w:t xml:space="preserve">2.</w:t>
      </w:r>
      <w:r w:rsidDel="00000000" w:rsidR="00000000" w:rsidRPr="00000000">
        <w:rPr>
          <w:rFonts w:ascii="Oswald" w:cs="Oswald" w:eastAsia="Oswald" w:hAnsi="Oswald"/>
          <w:rtl w:val="0"/>
        </w:rPr>
        <w:t xml:space="preserve"> Partilhar boas práticas com o movimento; contarmos quantos somos neste trabalho de direitos humanos em Portugal!</w:t>
      </w:r>
    </w:p>
    <w:p w:rsidR="00000000" w:rsidDel="00000000" w:rsidP="00000000" w:rsidRDefault="00000000" w:rsidRPr="00000000" w14:paraId="00000007">
      <w:pPr>
        <w:jc w:val="both"/>
        <w:rPr>
          <w:rFonts w:ascii="Oswald" w:cs="Oswald" w:eastAsia="Oswald" w:hAnsi="Oswald"/>
        </w:rPr>
      </w:pPr>
      <w:r w:rsidDel="00000000" w:rsidR="00000000" w:rsidRPr="00000000">
        <w:rPr>
          <w:rtl w:val="0"/>
        </w:rPr>
      </w:r>
    </w:p>
    <w:p w:rsidR="00000000" w:rsidDel="00000000" w:rsidP="00000000" w:rsidRDefault="00000000" w:rsidRPr="00000000" w14:paraId="00000008">
      <w:pPr>
        <w:jc w:val="both"/>
        <w:rPr>
          <w:rFonts w:ascii="Oswald" w:cs="Oswald" w:eastAsia="Oswald" w:hAnsi="Oswald"/>
        </w:rPr>
      </w:pPr>
      <w:r w:rsidDel="00000000" w:rsidR="00000000" w:rsidRPr="00000000">
        <w:rPr>
          <w:rFonts w:ascii="Oswald" w:cs="Oswald" w:eastAsia="Oswald" w:hAnsi="Oswald"/>
          <w:b w:val="1"/>
          <w:rtl w:val="0"/>
        </w:rPr>
        <w:t xml:space="preserve">3.</w:t>
      </w:r>
      <w:r w:rsidDel="00000000" w:rsidR="00000000" w:rsidRPr="00000000">
        <w:rPr>
          <w:rFonts w:ascii="Oswald" w:cs="Oswald" w:eastAsia="Oswald" w:hAnsi="Oswald"/>
          <w:rtl w:val="0"/>
        </w:rPr>
        <w:t xml:space="preserve"> Reportar ao movimento o impacto em direitos humanos alcançado pelo grupo, para que ele possa ser juntado ao trabalho de todos os outros grupos e secções espalhadas pelo mundo e assim percebermos o nosso alcance, em Portugal, e no mundo!</w:t>
      </w:r>
    </w:p>
    <w:p w:rsidR="00000000" w:rsidDel="00000000" w:rsidP="00000000" w:rsidRDefault="00000000" w:rsidRPr="00000000" w14:paraId="00000009">
      <w:pPr>
        <w:jc w:val="both"/>
        <w:rPr>
          <w:rFonts w:ascii="Oswald" w:cs="Oswald" w:eastAsia="Oswald" w:hAnsi="Oswald"/>
        </w:rPr>
      </w:pPr>
      <w:r w:rsidDel="00000000" w:rsidR="00000000" w:rsidRPr="00000000">
        <w:rPr>
          <w:rtl w:val="0"/>
        </w:rPr>
      </w:r>
    </w:p>
    <w:p w:rsidR="00000000" w:rsidDel="00000000" w:rsidP="00000000" w:rsidRDefault="00000000" w:rsidRPr="00000000" w14:paraId="0000000A">
      <w:pPr>
        <w:jc w:val="both"/>
        <w:rPr>
          <w:rFonts w:ascii="Oswald" w:cs="Oswald" w:eastAsia="Oswald" w:hAnsi="Oswald"/>
        </w:rPr>
      </w:pPr>
      <w:r w:rsidDel="00000000" w:rsidR="00000000" w:rsidRPr="00000000">
        <w:rPr>
          <w:rFonts w:ascii="Oswald" w:cs="Oswald" w:eastAsia="Oswald" w:hAnsi="Oswald"/>
          <w:rtl w:val="0"/>
        </w:rPr>
        <w:t xml:space="preserve">Muito obrigado pelo seu tempo ao preenchê-lo e, mais do que isso, muito obrigado pelo compromisso com os direitos humanos e com a Amnistia Internacional, em Portugal e pelo mundo fora!</w:t>
      </w:r>
    </w:p>
    <w:p w:rsidR="00000000" w:rsidDel="00000000" w:rsidP="00000000" w:rsidRDefault="00000000" w:rsidRPr="00000000" w14:paraId="0000000B">
      <w:pPr>
        <w:jc w:val="both"/>
        <w:rPr>
          <w:rFonts w:ascii="Oswald" w:cs="Oswald" w:eastAsia="Oswald" w:hAnsi="Oswald"/>
        </w:rPr>
      </w:pPr>
      <w:r w:rsidDel="00000000" w:rsidR="00000000" w:rsidRPr="00000000">
        <w:rPr>
          <w:rtl w:val="0"/>
        </w:rPr>
      </w:r>
    </w:p>
    <w:p w:rsidR="00000000" w:rsidDel="00000000" w:rsidP="00000000" w:rsidRDefault="00000000" w:rsidRPr="00000000" w14:paraId="0000000C">
      <w:pPr>
        <w:jc w:val="both"/>
        <w:rPr>
          <w:rFonts w:ascii="Oswald" w:cs="Oswald" w:eastAsia="Oswald" w:hAnsi="Oswald"/>
        </w:rPr>
      </w:pPr>
      <w:r w:rsidDel="00000000" w:rsidR="00000000" w:rsidRPr="00000000">
        <w:rPr>
          <w:rtl w:val="0"/>
        </w:rPr>
      </w:r>
    </w:p>
    <w:p w:rsidR="00000000" w:rsidDel="00000000" w:rsidP="00000000" w:rsidRDefault="00000000" w:rsidRPr="00000000" w14:paraId="0000000D">
      <w:pPr>
        <w:jc w:val="both"/>
        <w:rPr>
          <w:rFonts w:ascii="Oswald" w:cs="Oswald" w:eastAsia="Oswald" w:hAnsi="Oswald"/>
        </w:rPr>
      </w:pPr>
      <w:r w:rsidDel="00000000" w:rsidR="00000000" w:rsidRPr="00000000">
        <w:rPr>
          <w:rtl w:val="0"/>
        </w:rPr>
      </w:r>
    </w:p>
    <w:p w:rsidR="00000000" w:rsidDel="00000000" w:rsidP="00000000" w:rsidRDefault="00000000" w:rsidRPr="00000000" w14:paraId="0000000E">
      <w:pPr>
        <w:jc w:val="both"/>
        <w:rPr>
          <w:rFonts w:ascii="Oswald" w:cs="Oswald" w:eastAsia="Oswald" w:hAnsi="Oswald"/>
        </w:rPr>
      </w:pPr>
      <w:r w:rsidDel="00000000" w:rsidR="00000000" w:rsidRPr="00000000">
        <w:rPr>
          <w:rtl w:val="0"/>
        </w:rPr>
      </w:r>
    </w:p>
    <w:p w:rsidR="00000000" w:rsidDel="00000000" w:rsidP="00000000" w:rsidRDefault="00000000" w:rsidRPr="00000000" w14:paraId="0000000F">
      <w:pPr>
        <w:jc w:val="both"/>
        <w:rPr>
          <w:rFonts w:ascii="Oswald" w:cs="Oswald" w:eastAsia="Oswald" w:hAnsi="Oswald"/>
        </w:rPr>
      </w:pPr>
      <w:r w:rsidDel="00000000" w:rsidR="00000000" w:rsidRPr="00000000">
        <w:rPr>
          <w:rtl w:val="0"/>
        </w:rPr>
      </w:r>
    </w:p>
    <w:tbl>
      <w:tblPr>
        <w:tblStyle w:val="Table1"/>
        <w:tblW w:w="90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0"/>
        <w:tblGridChange w:id="0">
          <w:tblGrid>
            <w:gridCol w:w="9010"/>
          </w:tblGrid>
        </w:tblGridChange>
      </w:tblGrid>
      <w:tr>
        <w:tc>
          <w:tcPr/>
          <w:p w:rsidR="00000000" w:rsidDel="00000000" w:rsidP="00000000" w:rsidRDefault="00000000" w:rsidRPr="00000000" w14:paraId="00000010">
            <w:pPr>
              <w:jc w:val="both"/>
              <w:rPr>
                <w:rFonts w:ascii="Oswald" w:cs="Oswald" w:eastAsia="Oswald" w:hAnsi="Oswald"/>
              </w:rPr>
            </w:pPr>
            <w:r w:rsidDel="00000000" w:rsidR="00000000" w:rsidRPr="00000000">
              <w:rPr>
                <w:rFonts w:ascii="Oswald" w:cs="Oswald" w:eastAsia="Oswald" w:hAnsi="Oswald"/>
                <w:rtl w:val="0"/>
              </w:rPr>
              <w:t xml:space="preserve">NOTA 1: responda apenas às questões que se coadunem à situação da Estrutura Operacional em questão.</w:t>
            </w:r>
          </w:p>
        </w:tc>
      </w:tr>
    </w:tbl>
    <w:p w:rsidR="00000000" w:rsidDel="00000000" w:rsidP="00000000" w:rsidRDefault="00000000" w:rsidRPr="00000000" w14:paraId="00000011">
      <w:pPr>
        <w:jc w:val="both"/>
        <w:rPr>
          <w:rFonts w:ascii="Oswald" w:cs="Oswald" w:eastAsia="Oswald" w:hAnsi="Oswald"/>
        </w:rPr>
      </w:pPr>
      <w:r w:rsidDel="00000000" w:rsidR="00000000" w:rsidRPr="00000000">
        <w:rPr>
          <w:rtl w:val="0"/>
        </w:rPr>
      </w:r>
    </w:p>
    <w:p w:rsidR="00000000" w:rsidDel="00000000" w:rsidP="00000000" w:rsidRDefault="00000000" w:rsidRPr="00000000" w14:paraId="00000012">
      <w:pPr>
        <w:jc w:val="both"/>
        <w:rPr>
          <w:rFonts w:ascii="Oswald" w:cs="Oswald" w:eastAsia="Oswald" w:hAnsi="Oswald"/>
        </w:rPr>
      </w:pPr>
      <w:r w:rsidDel="00000000" w:rsidR="00000000" w:rsidRPr="00000000">
        <w:rPr>
          <w:rtl w:val="0"/>
        </w:rPr>
      </w:r>
    </w:p>
    <w:p w:rsidR="00000000" w:rsidDel="00000000" w:rsidP="00000000" w:rsidRDefault="00000000" w:rsidRPr="00000000" w14:paraId="00000013">
      <w:pPr>
        <w:jc w:val="both"/>
        <w:rPr>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14">
      <w:pPr>
        <w:spacing w:after="160" w:before="240" w:lineRule="auto"/>
        <w:ind w:hanging="567"/>
        <w:rPr>
          <w:b w:val="1"/>
          <w:sz w:val="32"/>
          <w:szCs w:val="32"/>
        </w:rPr>
      </w:pPr>
      <w:r w:rsidDel="00000000" w:rsidR="00000000" w:rsidRPr="00000000">
        <w:rPr>
          <w:b w:val="1"/>
          <w:sz w:val="32"/>
          <w:szCs w:val="32"/>
          <w:rtl w:val="0"/>
        </w:rPr>
        <w:t xml:space="preserve">1. Identificação da Estrutura - Organização Interna (Obrigatório)</w:t>
      </w:r>
    </w:p>
    <w:tbl>
      <w:tblPr>
        <w:tblStyle w:val="Table2"/>
        <w:tblW w:w="10383.0" w:type="dxa"/>
        <w:jc w:val="left"/>
        <w:tblInd w:w="-4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8120"/>
        <w:tblGridChange w:id="0">
          <w:tblGrid>
            <w:gridCol w:w="2263"/>
            <w:gridCol w:w="8120"/>
          </w:tblGrid>
        </w:tblGridChange>
      </w:tblGrid>
      <w:tr>
        <w:tc>
          <w:tcPr>
            <w:tcBorders>
              <w:top w:color="000000" w:space="0" w:sz="0" w:val="nil"/>
              <w:left w:color="000000" w:space="0" w:sz="0" w:val="nil"/>
              <w:bottom w:color="000000" w:space="0" w:sz="0" w:val="nil"/>
            </w:tcBorders>
          </w:tcPr>
          <w:p w:rsidR="00000000" w:rsidDel="00000000" w:rsidP="00000000" w:rsidRDefault="00000000" w:rsidRPr="00000000" w14:paraId="00000015">
            <w:pPr>
              <w:rPr/>
            </w:pPr>
            <w:r w:rsidDel="00000000" w:rsidR="00000000" w:rsidRPr="00000000">
              <w:rPr>
                <w:rtl w:val="0"/>
              </w:rPr>
              <w:t xml:space="preserve">Nome da Estrutura:</w:t>
            </w:r>
          </w:p>
        </w:tc>
        <w:tc>
          <w:tcPr/>
          <w:p w:rsidR="00000000" w:rsidDel="00000000" w:rsidP="00000000" w:rsidRDefault="00000000" w:rsidRPr="00000000" w14:paraId="00000016">
            <w:pPr>
              <w:rPr/>
            </w:pPr>
            <w:r w:rsidDel="00000000" w:rsidR="00000000" w:rsidRPr="00000000">
              <w:rPr>
                <w:rtl w:val="0"/>
              </w:rPr>
              <w:t xml:space="preserve">Rede de Ação Jovem - AIP</w:t>
            </w:r>
          </w:p>
        </w:tc>
      </w:tr>
    </w:tbl>
    <w:p w:rsidR="00000000" w:rsidDel="00000000" w:rsidP="00000000" w:rsidRDefault="00000000" w:rsidRPr="00000000" w14:paraId="00000017">
      <w:pPr>
        <w:rPr/>
      </w:pPr>
      <w:r w:rsidDel="00000000" w:rsidR="00000000" w:rsidRPr="00000000">
        <w:rPr>
          <w:rtl w:val="0"/>
        </w:rPr>
      </w:r>
    </w:p>
    <w:tbl>
      <w:tblPr>
        <w:tblStyle w:val="Table3"/>
        <w:tblW w:w="10382.0" w:type="dxa"/>
        <w:jc w:val="left"/>
        <w:tblInd w:w="-436.0" w:type="dxa"/>
        <w:tblLayout w:type="fixed"/>
        <w:tblLook w:val="0400"/>
      </w:tblPr>
      <w:tblGrid>
        <w:gridCol w:w="2978"/>
        <w:gridCol w:w="3402"/>
        <w:gridCol w:w="2835"/>
        <w:gridCol w:w="1167"/>
        <w:tblGridChange w:id="0">
          <w:tblGrid>
            <w:gridCol w:w="2978"/>
            <w:gridCol w:w="3402"/>
            <w:gridCol w:w="2835"/>
            <w:gridCol w:w="1167"/>
          </w:tblGrid>
        </w:tblGridChange>
      </w:tblGrid>
      <w:tr>
        <w:trPr>
          <w:trHeight w:val="60" w:hRule="atLeast"/>
        </w:trPr>
        <w:tc>
          <w:tcPr>
            <w:tcBorders>
              <w:top w:color="000000" w:space="0" w:sz="8" w:val="single"/>
              <w:left w:color="000000" w:space="0" w:sz="8" w:val="single"/>
              <w:bottom w:color="000000" w:space="0" w:sz="4" w:val="dotted"/>
              <w:right w:color="000000" w:space="0" w:sz="4" w:val="dotted"/>
            </w:tcBorders>
            <w:shd w:fill="f2f2f2" w:val="clear"/>
            <w:vAlign w:val="center"/>
          </w:tcPr>
          <w:p w:rsidR="00000000" w:rsidDel="00000000" w:rsidP="00000000" w:rsidRDefault="00000000" w:rsidRPr="00000000" w14:paraId="00000018">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Equipa Responsável - Funções</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19">
            <w:pPr>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Nome</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1A">
            <w:pPr>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E-mail</w:t>
            </w:r>
          </w:p>
        </w:tc>
        <w:tc>
          <w:tcPr>
            <w:tcBorders>
              <w:top w:color="000000" w:space="0" w:sz="8" w:val="single"/>
              <w:left w:color="000000" w:space="0" w:sz="4" w:val="dotted"/>
              <w:bottom w:color="000000" w:space="0" w:sz="4" w:val="dotted"/>
              <w:right w:color="000000" w:space="0" w:sz="8" w:val="single"/>
            </w:tcBorders>
            <w:shd w:fill="f2f2f2" w:val="clear"/>
            <w:vAlign w:val="center"/>
          </w:tcPr>
          <w:p w:rsidR="00000000" w:rsidDel="00000000" w:rsidP="00000000" w:rsidRDefault="00000000" w:rsidRPr="00000000" w14:paraId="0000001B">
            <w:pPr>
              <w:rPr>
                <w:rFonts w:ascii="Calibri" w:cs="Calibri" w:eastAsia="Calibri" w:hAnsi="Calibri"/>
                <w:b w:val="1"/>
                <w:sz w:val="21"/>
                <w:szCs w:val="21"/>
              </w:rPr>
            </w:pPr>
            <w:r w:rsidDel="00000000" w:rsidR="00000000" w:rsidRPr="00000000">
              <w:rPr>
                <w:rFonts w:ascii="Calibri" w:cs="Calibri" w:eastAsia="Calibri" w:hAnsi="Calibri"/>
                <w:b w:val="1"/>
                <w:sz w:val="18"/>
                <w:szCs w:val="18"/>
                <w:rtl w:val="0"/>
              </w:rPr>
              <w:t xml:space="preserve">Tem acesso à extranet?</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1C">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Coordenador/a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Ma</w:t>
            </w:r>
            <w:r w:rsidDel="00000000" w:rsidR="00000000" w:rsidRPr="00000000">
              <w:rPr>
                <w:sz w:val="20"/>
                <w:szCs w:val="20"/>
                <w:rtl w:val="0"/>
              </w:rPr>
              <w:t xml:space="preserve">riana Rodrigues</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sz w:val="20"/>
                <w:szCs w:val="20"/>
                <w:rtl w:val="0"/>
              </w:rPr>
              <w:t xml:space="preserve">reaj.aip@gmail.com</w:t>
            </w: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1F">
            <w:pPr>
              <w:rPr>
                <w:rFonts w:ascii="Calibri" w:cs="Calibri" w:eastAsia="Calibri" w:hAnsi="Calibri"/>
                <w:sz w:val="21"/>
                <w:szCs w:val="21"/>
              </w:rPr>
            </w:pPr>
            <w:r w:rsidDel="00000000" w:rsidR="00000000" w:rsidRPr="00000000">
              <w:rPr>
                <w:sz w:val="21"/>
                <w:szCs w:val="21"/>
                <w:rtl w:val="0"/>
              </w:rPr>
              <w:t xml:space="preserve">sim</w:t>
            </w:r>
            <w:r w:rsidDel="00000000" w:rsidR="00000000" w:rsidRPr="00000000">
              <w:rPr>
                <w:rtl w:val="0"/>
              </w:rPr>
            </w:r>
          </w:p>
        </w:tc>
      </w:tr>
      <w:tr>
        <w:trPr>
          <w:trHeight w:val="38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20">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Secretário/a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1">
            <w:pPr>
              <w:rPr>
                <w:sz w:val="20"/>
                <w:szCs w:val="20"/>
              </w:rPr>
            </w:pPr>
            <w:r w:rsidDel="00000000" w:rsidR="00000000" w:rsidRPr="00000000">
              <w:rPr>
                <w:sz w:val="20"/>
                <w:szCs w:val="20"/>
                <w:rtl w:val="0"/>
              </w:rPr>
              <w:t xml:space="preserve">Anwen O’Driscoll</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sz w:val="20"/>
                <w:szCs w:val="20"/>
                <w:rtl w:val="0"/>
              </w:rPr>
              <w:t xml:space="preserve">reaj.aip@gmail.com</w:t>
            </w: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23">
            <w:pPr>
              <w:rPr>
                <w:rFonts w:ascii="Calibri" w:cs="Calibri" w:eastAsia="Calibri" w:hAnsi="Calibri"/>
                <w:sz w:val="21"/>
                <w:szCs w:val="21"/>
              </w:rPr>
            </w:pPr>
            <w:r w:rsidDel="00000000" w:rsidR="00000000" w:rsidRPr="00000000">
              <w:rPr>
                <w:sz w:val="21"/>
                <w:szCs w:val="21"/>
                <w:rtl w:val="0"/>
              </w:rPr>
              <w:t xml:space="preserve">sim</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24">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Tesoureiro/a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5">
            <w:pPr>
              <w:rPr>
                <w:sz w:val="20"/>
                <w:szCs w:val="20"/>
              </w:rPr>
            </w:pPr>
            <w:r w:rsidDel="00000000" w:rsidR="00000000" w:rsidRPr="00000000">
              <w:rPr>
                <w:sz w:val="20"/>
                <w:szCs w:val="20"/>
                <w:rtl w:val="0"/>
              </w:rPr>
              <w:t xml:space="preserve">Tiago Morais Dias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sz w:val="20"/>
                <w:szCs w:val="20"/>
                <w:rtl w:val="0"/>
              </w:rPr>
              <w:t xml:space="preserve">reaj.aip@gmail.com</w:t>
            </w: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27">
            <w:pPr>
              <w:rPr>
                <w:rFonts w:ascii="Calibri" w:cs="Calibri" w:eastAsia="Calibri" w:hAnsi="Calibri"/>
                <w:sz w:val="21"/>
                <w:szCs w:val="21"/>
              </w:rPr>
            </w:pPr>
            <w:r w:rsidDel="00000000" w:rsidR="00000000" w:rsidRPr="00000000">
              <w:rPr>
                <w:sz w:val="21"/>
                <w:szCs w:val="21"/>
                <w:rtl w:val="0"/>
              </w:rPr>
              <w:t xml:space="preserve">sim</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28">
            <w:pPr>
              <w:rPr>
                <w:rFonts w:ascii="Calibri" w:cs="Calibri" w:eastAsia="Calibri" w:hAnsi="Calibri"/>
                <w:b w:val="1"/>
                <w:sz w:val="21"/>
                <w:szCs w:val="21"/>
              </w:rPr>
            </w:pPr>
            <w:r w:rsidDel="00000000" w:rsidR="00000000" w:rsidRPr="00000000">
              <w:rPr>
                <w:b w:val="1"/>
                <w:sz w:val="21"/>
                <w:szCs w:val="21"/>
                <w:rtl w:val="0"/>
              </w:rPr>
              <w:t xml:space="preserve">Responsável de Comunicação</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9">
            <w:pPr>
              <w:rPr>
                <w:sz w:val="20"/>
                <w:szCs w:val="20"/>
              </w:rPr>
            </w:pPr>
            <w:r w:rsidDel="00000000" w:rsidR="00000000" w:rsidRPr="00000000">
              <w:rPr>
                <w:sz w:val="20"/>
                <w:szCs w:val="20"/>
                <w:rtl w:val="0"/>
              </w:rPr>
              <w:t xml:space="preserve">Luísa Freitas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A">
            <w:pPr>
              <w:rPr>
                <w:rFonts w:ascii="Calibri" w:cs="Calibri" w:eastAsia="Calibri" w:hAnsi="Calibri"/>
                <w:sz w:val="20"/>
                <w:szCs w:val="20"/>
              </w:rPr>
            </w:pPr>
            <w:r w:rsidDel="00000000" w:rsidR="00000000" w:rsidRPr="00000000">
              <w:rPr>
                <w:sz w:val="20"/>
                <w:szCs w:val="20"/>
                <w:rtl w:val="0"/>
              </w:rPr>
              <w:t xml:space="preserve">reaj.aip@gmail.com</w:t>
            </w: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2B">
            <w:pPr>
              <w:rPr>
                <w:rFonts w:ascii="Calibri" w:cs="Calibri" w:eastAsia="Calibri" w:hAnsi="Calibri"/>
                <w:sz w:val="21"/>
                <w:szCs w:val="21"/>
              </w:rPr>
            </w:pPr>
            <w:r w:rsidDel="00000000" w:rsidR="00000000" w:rsidRPr="00000000">
              <w:rPr>
                <w:sz w:val="21"/>
                <w:szCs w:val="21"/>
                <w:rtl w:val="0"/>
              </w:rPr>
              <w:t xml:space="preserve">sim</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2C">
            <w:pPr>
              <w:rPr>
                <w:rFonts w:ascii="Calibri" w:cs="Calibri" w:eastAsia="Calibri" w:hAnsi="Calibri"/>
                <w:b w:val="1"/>
                <w:sz w:val="21"/>
                <w:szCs w:val="21"/>
              </w:rPr>
            </w:pPr>
            <w:r w:rsidDel="00000000" w:rsidR="00000000" w:rsidRPr="00000000">
              <w:rPr>
                <w:b w:val="1"/>
                <w:sz w:val="21"/>
                <w:szCs w:val="21"/>
                <w:rtl w:val="0"/>
              </w:rPr>
              <w:t xml:space="preserve">Responsável de EDH</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D">
            <w:pPr>
              <w:rPr>
                <w:sz w:val="20"/>
                <w:szCs w:val="20"/>
              </w:rPr>
            </w:pPr>
            <w:r w:rsidDel="00000000" w:rsidR="00000000" w:rsidRPr="00000000">
              <w:rPr>
                <w:sz w:val="20"/>
                <w:szCs w:val="20"/>
                <w:rtl w:val="0"/>
              </w:rPr>
              <w:t xml:space="preserve">Maria Moinhos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2E">
            <w:pPr>
              <w:rPr>
                <w:rFonts w:ascii="Calibri" w:cs="Calibri" w:eastAsia="Calibri" w:hAnsi="Calibri"/>
                <w:sz w:val="20"/>
                <w:szCs w:val="20"/>
              </w:rPr>
            </w:pPr>
            <w:r w:rsidDel="00000000" w:rsidR="00000000" w:rsidRPr="00000000">
              <w:rPr>
                <w:sz w:val="20"/>
                <w:szCs w:val="20"/>
                <w:rtl w:val="0"/>
              </w:rPr>
              <w:t xml:space="preserve">reaj.aip@gmail.com</w:t>
            </w: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2F">
            <w:pPr>
              <w:rPr>
                <w:rFonts w:ascii="Calibri" w:cs="Calibri" w:eastAsia="Calibri" w:hAnsi="Calibri"/>
                <w:sz w:val="21"/>
                <w:szCs w:val="21"/>
              </w:rPr>
            </w:pPr>
            <w:r w:rsidDel="00000000" w:rsidR="00000000" w:rsidRPr="00000000">
              <w:rPr>
                <w:sz w:val="21"/>
                <w:szCs w:val="21"/>
                <w:rtl w:val="0"/>
              </w:rPr>
              <w:t xml:space="preserve">sim</w:t>
            </w:r>
            <w:r w:rsidDel="00000000" w:rsidR="00000000" w:rsidRPr="00000000">
              <w:rPr>
                <w:rtl w:val="0"/>
              </w:rPr>
            </w:r>
          </w:p>
        </w:tc>
      </w:tr>
      <w:tr>
        <w:trPr>
          <w:trHeight w:val="340" w:hRule="atLeast"/>
        </w:trPr>
        <w:tc>
          <w:tcPr>
            <w:tcBorders>
              <w:top w:color="000000" w:space="0" w:sz="4" w:val="dotted"/>
              <w:left w:color="000000" w:space="0" w:sz="8" w:val="single"/>
              <w:bottom w:color="000000" w:space="0" w:sz="8" w:val="single"/>
              <w:right w:color="000000" w:space="0" w:sz="4" w:val="dotted"/>
            </w:tcBorders>
            <w:shd w:fill="auto" w:val="clear"/>
            <w:vAlign w:val="center"/>
          </w:tcPr>
          <w:p w:rsidR="00000000" w:rsidDel="00000000" w:rsidP="00000000" w:rsidRDefault="00000000" w:rsidRPr="00000000" w14:paraId="00000030">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Responsável de </w:t>
            </w:r>
            <w:r w:rsidDel="00000000" w:rsidR="00000000" w:rsidRPr="00000000">
              <w:rPr>
                <w:b w:val="1"/>
                <w:sz w:val="21"/>
                <w:szCs w:val="21"/>
                <w:rtl w:val="0"/>
              </w:rPr>
              <w:t xml:space="preserve">Recursos Humanos</w:t>
            </w:r>
            <w:r w:rsidDel="00000000" w:rsidR="00000000" w:rsidRPr="00000000">
              <w:rPr>
                <w:rtl w:val="0"/>
              </w:rPr>
            </w:r>
          </w:p>
        </w:tc>
        <w:tc>
          <w:tcPr>
            <w:tcBorders>
              <w:top w:color="000000" w:space="0" w:sz="4" w:val="dotted"/>
              <w:left w:color="000000" w:space="0" w:sz="4" w:val="dotted"/>
              <w:bottom w:color="000000" w:space="0" w:sz="8" w:val="single"/>
              <w:right w:color="000000" w:space="0" w:sz="4" w:val="dotted"/>
            </w:tcBorders>
            <w:shd w:fill="auto" w:val="clear"/>
            <w:vAlign w:val="center"/>
          </w:tcPr>
          <w:p w:rsidR="00000000" w:rsidDel="00000000" w:rsidP="00000000" w:rsidRDefault="00000000" w:rsidRPr="00000000" w14:paraId="0000003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sz w:val="20"/>
                <w:szCs w:val="20"/>
                <w:rtl w:val="0"/>
              </w:rPr>
              <w:t xml:space="preserve">Margarida Silva</w:t>
            </w:r>
            <w:r w:rsidDel="00000000" w:rsidR="00000000" w:rsidRPr="00000000">
              <w:rPr>
                <w:rtl w:val="0"/>
              </w:rPr>
            </w:r>
          </w:p>
        </w:tc>
        <w:tc>
          <w:tcPr>
            <w:tcBorders>
              <w:top w:color="000000" w:space="0" w:sz="4" w:val="dotted"/>
              <w:left w:color="000000" w:space="0" w:sz="4" w:val="dotted"/>
              <w:bottom w:color="000000" w:space="0" w:sz="8" w:val="single"/>
              <w:right w:color="000000" w:space="0" w:sz="4" w:val="dotted"/>
            </w:tcBorders>
            <w:shd w:fill="auto" w:val="clear"/>
            <w:vAlign w:val="center"/>
          </w:tcPr>
          <w:p w:rsidR="00000000" w:rsidDel="00000000" w:rsidP="00000000" w:rsidRDefault="00000000" w:rsidRPr="00000000" w14:paraId="00000032">
            <w:pPr>
              <w:rPr>
                <w:rFonts w:ascii="Calibri" w:cs="Calibri" w:eastAsia="Calibri" w:hAnsi="Calibri"/>
                <w:sz w:val="20"/>
                <w:szCs w:val="20"/>
              </w:rPr>
            </w:pPr>
            <w:r w:rsidDel="00000000" w:rsidR="00000000" w:rsidRPr="00000000">
              <w:rPr>
                <w:sz w:val="20"/>
                <w:szCs w:val="20"/>
                <w:rtl w:val="0"/>
              </w:rPr>
              <w:t xml:space="preserve">reaj.aip@gmail.com</w:t>
            </w:r>
            <w:r w:rsidDel="00000000" w:rsidR="00000000" w:rsidRPr="00000000">
              <w:rPr>
                <w:rtl w:val="0"/>
              </w:rPr>
            </w:r>
          </w:p>
        </w:tc>
        <w:tc>
          <w:tcPr>
            <w:tcBorders>
              <w:top w:color="000000" w:space="0" w:sz="4" w:val="dotted"/>
              <w:left w:color="000000" w:space="0" w:sz="4" w:val="dotted"/>
              <w:bottom w:color="000000" w:space="0" w:sz="8" w:val="single"/>
              <w:right w:color="000000" w:space="0" w:sz="8" w:val="single"/>
            </w:tcBorders>
            <w:shd w:fill="auto" w:val="clear"/>
            <w:vAlign w:val="center"/>
          </w:tcPr>
          <w:p w:rsidR="00000000" w:rsidDel="00000000" w:rsidP="00000000" w:rsidRDefault="00000000" w:rsidRPr="00000000" w14:paraId="00000033">
            <w:pPr>
              <w:rPr>
                <w:rFonts w:ascii="Calibri" w:cs="Calibri" w:eastAsia="Calibri" w:hAnsi="Calibri"/>
                <w:sz w:val="21"/>
                <w:szCs w:val="21"/>
              </w:rPr>
            </w:pPr>
            <w:r w:rsidDel="00000000" w:rsidR="00000000" w:rsidRPr="00000000">
              <w:rPr>
                <w:sz w:val="21"/>
                <w:szCs w:val="21"/>
                <w:rtl w:val="0"/>
              </w:rPr>
              <w:t xml:space="preserve">sim</w:t>
            </w:r>
            <w:r w:rsidDel="00000000" w:rsidR="00000000" w:rsidRPr="00000000">
              <w:rPr>
                <w:rtl w:val="0"/>
              </w:rPr>
            </w:r>
          </w:p>
        </w:tc>
      </w:tr>
      <w:tr>
        <w:trPr>
          <w:trHeight w:val="60" w:hRule="atLeast"/>
        </w:trPr>
        <w:tc>
          <w:tcPr>
            <w:tcBorders>
              <w:top w:color="000000" w:space="0" w:sz="8" w:val="single"/>
              <w:left w:color="000000" w:space="0" w:sz="8" w:val="single"/>
              <w:bottom w:color="000000" w:space="0" w:sz="4" w:val="dotted"/>
              <w:right w:color="000000" w:space="0" w:sz="4" w:val="dotted"/>
            </w:tcBorders>
            <w:shd w:fill="f2f2f2" w:val="clear"/>
            <w:vAlign w:val="center"/>
          </w:tcPr>
          <w:p w:rsidR="00000000" w:rsidDel="00000000" w:rsidP="00000000" w:rsidRDefault="00000000" w:rsidRPr="00000000" w14:paraId="0000003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 Outros membros do grupo - função (se aplicável)</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3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Nome</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3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E-mail</w:t>
            </w:r>
          </w:p>
        </w:tc>
        <w:tc>
          <w:tcPr>
            <w:tcBorders>
              <w:top w:color="000000" w:space="0" w:sz="8" w:val="single"/>
              <w:left w:color="000000" w:space="0" w:sz="4" w:val="dotted"/>
              <w:bottom w:color="000000" w:space="0" w:sz="4" w:val="dotted"/>
              <w:right w:color="000000" w:space="0" w:sz="8" w:val="single"/>
            </w:tcBorders>
            <w:shd w:fill="f2f2f2" w:val="clear"/>
            <w:vAlign w:val="center"/>
          </w:tcPr>
          <w:p w:rsidR="00000000" w:rsidDel="00000000" w:rsidP="00000000" w:rsidRDefault="00000000" w:rsidRPr="00000000" w14:paraId="00000037">
            <w:pPr>
              <w:rPr>
                <w:rFonts w:ascii="Calibri" w:cs="Calibri" w:eastAsia="Calibri" w:hAnsi="Calibri"/>
                <w:b w:val="1"/>
                <w:sz w:val="22"/>
                <w:szCs w:val="22"/>
              </w:rPr>
            </w:pPr>
            <w:r w:rsidDel="00000000" w:rsidR="00000000" w:rsidRPr="00000000">
              <w:rPr>
                <w:rFonts w:ascii="Calibri" w:cs="Calibri" w:eastAsia="Calibri" w:hAnsi="Calibri"/>
                <w:b w:val="1"/>
                <w:sz w:val="18"/>
                <w:szCs w:val="18"/>
                <w:rtl w:val="0"/>
              </w:rPr>
              <w:t xml:space="preserve">Tem acesso à extranet?</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38">
            <w:pPr>
              <w:rPr>
                <w:rFonts w:ascii="Calibri" w:cs="Calibri" w:eastAsia="Calibri" w:hAnsi="Calibri"/>
                <w:b w:val="1"/>
                <w:sz w:val="21"/>
                <w:szCs w:val="21"/>
              </w:rPr>
            </w:pPr>
            <w:r w:rsidDel="00000000" w:rsidR="00000000" w:rsidRPr="00000000">
              <w:rPr>
                <w:b w:val="1"/>
                <w:sz w:val="21"/>
                <w:szCs w:val="21"/>
                <w:rtl w:val="0"/>
              </w:rPr>
              <w:t xml:space="preserve">Comunicação: instagram</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39">
            <w:pPr>
              <w:rPr>
                <w:sz w:val="20"/>
                <w:szCs w:val="20"/>
              </w:rPr>
            </w:pPr>
            <w:r w:rsidDel="00000000" w:rsidR="00000000" w:rsidRPr="00000000">
              <w:rPr>
                <w:sz w:val="20"/>
                <w:szCs w:val="20"/>
                <w:rtl w:val="0"/>
              </w:rPr>
              <w:t xml:space="preserve">Catarina Teixeira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3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3B">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3C">
            <w:pPr>
              <w:rPr>
                <w:rFonts w:ascii="Calibri" w:cs="Calibri" w:eastAsia="Calibri" w:hAnsi="Calibri"/>
                <w:b w:val="1"/>
                <w:sz w:val="21"/>
                <w:szCs w:val="21"/>
              </w:rPr>
            </w:pPr>
            <w:r w:rsidDel="00000000" w:rsidR="00000000" w:rsidRPr="00000000">
              <w:rPr>
                <w:b w:val="1"/>
                <w:sz w:val="21"/>
                <w:szCs w:val="21"/>
                <w:rtl w:val="0"/>
              </w:rPr>
              <w:t xml:space="preserve">Comunicação: site</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3D">
            <w:pPr>
              <w:rPr>
                <w:sz w:val="20"/>
                <w:szCs w:val="20"/>
              </w:rPr>
            </w:pPr>
            <w:r w:rsidDel="00000000" w:rsidR="00000000" w:rsidRPr="00000000">
              <w:rPr>
                <w:sz w:val="20"/>
                <w:szCs w:val="20"/>
                <w:rtl w:val="0"/>
              </w:rPr>
              <w:t xml:space="preserve">Inês Pereira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3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3F">
            <w:pPr>
              <w:rPr>
                <w:rFonts w:ascii="Calibri" w:cs="Calibri" w:eastAsia="Calibri" w:hAnsi="Calibri"/>
                <w:sz w:val="21"/>
                <w:szCs w:val="21"/>
              </w:rPr>
            </w:pPr>
            <w:r w:rsidDel="00000000" w:rsidR="00000000" w:rsidRPr="00000000">
              <w:rPr>
                <w:sz w:val="21"/>
                <w:szCs w:val="21"/>
                <w:rtl w:val="0"/>
              </w:rPr>
              <w:t xml:space="preserve">sim</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40">
            <w:pPr>
              <w:rPr>
                <w:rFonts w:ascii="Calibri" w:cs="Calibri" w:eastAsia="Calibri" w:hAnsi="Calibri"/>
                <w:b w:val="1"/>
                <w:sz w:val="21"/>
                <w:szCs w:val="21"/>
              </w:rPr>
            </w:pPr>
            <w:r w:rsidDel="00000000" w:rsidR="00000000" w:rsidRPr="00000000">
              <w:rPr>
                <w:b w:val="1"/>
                <w:sz w:val="21"/>
                <w:szCs w:val="21"/>
                <w:rtl w:val="0"/>
              </w:rPr>
              <w:t xml:space="preserve">Comunicação: twitter</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1">
            <w:pPr>
              <w:rPr>
                <w:sz w:val="20"/>
                <w:szCs w:val="20"/>
              </w:rPr>
            </w:pPr>
            <w:r w:rsidDel="00000000" w:rsidR="00000000" w:rsidRPr="00000000">
              <w:rPr>
                <w:sz w:val="20"/>
                <w:szCs w:val="20"/>
                <w:rtl w:val="0"/>
              </w:rPr>
              <w:t xml:space="preserve">Mateus Carvalho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2">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43">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44">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5">
            <w:pPr>
              <w:rPr>
                <w:sz w:val="20"/>
                <w:szCs w:val="20"/>
              </w:rPr>
            </w:pPr>
            <w:r w:rsidDel="00000000" w:rsidR="00000000" w:rsidRPr="00000000">
              <w:rPr>
                <w:sz w:val="20"/>
                <w:szCs w:val="20"/>
                <w:rtl w:val="0"/>
              </w:rPr>
              <w:t xml:space="preserve">Ana Beatriz Basílio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6">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47">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48">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9">
            <w:pPr>
              <w:rPr>
                <w:sz w:val="20"/>
                <w:szCs w:val="20"/>
              </w:rPr>
            </w:pPr>
            <w:r w:rsidDel="00000000" w:rsidR="00000000" w:rsidRPr="00000000">
              <w:rPr>
                <w:sz w:val="20"/>
                <w:szCs w:val="20"/>
                <w:rtl w:val="0"/>
              </w:rPr>
              <w:t xml:space="preserve">Carlos Freitas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A">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4B">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4C">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D">
            <w:pPr>
              <w:rPr>
                <w:sz w:val="20"/>
                <w:szCs w:val="20"/>
              </w:rPr>
            </w:pPr>
            <w:r w:rsidDel="00000000" w:rsidR="00000000" w:rsidRPr="00000000">
              <w:rPr>
                <w:sz w:val="20"/>
                <w:szCs w:val="20"/>
                <w:rtl w:val="0"/>
              </w:rPr>
              <w:t xml:space="preserve">Catarina Teixeira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4F">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5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1">
            <w:pPr>
              <w:rPr>
                <w:sz w:val="20"/>
                <w:szCs w:val="20"/>
              </w:rPr>
            </w:pPr>
            <w:r w:rsidDel="00000000" w:rsidR="00000000" w:rsidRPr="00000000">
              <w:rPr>
                <w:sz w:val="20"/>
                <w:szCs w:val="20"/>
                <w:rtl w:val="0"/>
              </w:rPr>
              <w:t xml:space="preserve">Francisco Cardoso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53">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54">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5">
            <w:pPr>
              <w:rPr>
                <w:sz w:val="20"/>
                <w:szCs w:val="20"/>
              </w:rPr>
            </w:pPr>
            <w:r w:rsidDel="00000000" w:rsidR="00000000" w:rsidRPr="00000000">
              <w:rPr>
                <w:sz w:val="20"/>
                <w:szCs w:val="20"/>
                <w:rtl w:val="0"/>
              </w:rPr>
              <w:t xml:space="preserve">Inês Anacleto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6">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57">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58">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9">
            <w:pPr>
              <w:rPr>
                <w:sz w:val="20"/>
                <w:szCs w:val="20"/>
              </w:rPr>
            </w:pPr>
            <w:r w:rsidDel="00000000" w:rsidR="00000000" w:rsidRPr="00000000">
              <w:rPr>
                <w:sz w:val="20"/>
                <w:szCs w:val="20"/>
                <w:rtl w:val="0"/>
              </w:rPr>
              <w:t xml:space="preserve">Inês Mendes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5B">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5C">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D">
            <w:pPr>
              <w:rPr>
                <w:sz w:val="20"/>
                <w:szCs w:val="20"/>
              </w:rPr>
            </w:pPr>
            <w:r w:rsidDel="00000000" w:rsidR="00000000" w:rsidRPr="00000000">
              <w:rPr>
                <w:sz w:val="20"/>
                <w:szCs w:val="20"/>
                <w:rtl w:val="0"/>
              </w:rPr>
              <w:t xml:space="preserve">Leonor Leitmann</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5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5F">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6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1">
            <w:pPr>
              <w:rPr>
                <w:sz w:val="20"/>
                <w:szCs w:val="20"/>
              </w:rPr>
            </w:pPr>
            <w:r w:rsidDel="00000000" w:rsidR="00000000" w:rsidRPr="00000000">
              <w:rPr>
                <w:sz w:val="20"/>
                <w:szCs w:val="20"/>
                <w:rtl w:val="0"/>
              </w:rPr>
              <w:t xml:space="preserve">Leonor Tavares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2">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63">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64">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5">
            <w:pPr>
              <w:rPr>
                <w:sz w:val="20"/>
                <w:szCs w:val="20"/>
              </w:rPr>
            </w:pPr>
            <w:r w:rsidDel="00000000" w:rsidR="00000000" w:rsidRPr="00000000">
              <w:rPr>
                <w:sz w:val="20"/>
                <w:szCs w:val="20"/>
                <w:rtl w:val="0"/>
              </w:rPr>
              <w:t xml:space="preserve">Madalena Ascensão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6">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67">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68">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9">
            <w:pPr>
              <w:rPr>
                <w:sz w:val="20"/>
                <w:szCs w:val="20"/>
              </w:rPr>
            </w:pPr>
            <w:r w:rsidDel="00000000" w:rsidR="00000000" w:rsidRPr="00000000">
              <w:rPr>
                <w:sz w:val="20"/>
                <w:szCs w:val="20"/>
                <w:rtl w:val="0"/>
              </w:rPr>
              <w:t xml:space="preserve">Mariana Évora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6B">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6C">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D">
            <w:pPr>
              <w:rPr>
                <w:sz w:val="20"/>
                <w:szCs w:val="20"/>
              </w:rPr>
            </w:pPr>
            <w:r w:rsidDel="00000000" w:rsidR="00000000" w:rsidRPr="00000000">
              <w:rPr>
                <w:sz w:val="20"/>
                <w:szCs w:val="20"/>
                <w:rtl w:val="0"/>
              </w:rPr>
              <w:t xml:space="preserve">Ricardo Sá</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6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6F">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7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71">
            <w:pPr>
              <w:rPr>
                <w:sz w:val="20"/>
                <w:szCs w:val="20"/>
              </w:rPr>
            </w:pPr>
            <w:r w:rsidDel="00000000" w:rsidR="00000000" w:rsidRPr="00000000">
              <w:rPr>
                <w:sz w:val="20"/>
                <w:szCs w:val="20"/>
                <w:rtl w:val="0"/>
              </w:rPr>
              <w:t xml:space="preserve">Rita Fernandes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72">
            <w:pPr>
              <w:rPr>
                <w:rFonts w:ascii="Calibri" w:cs="Calibri" w:eastAsia="Calibri" w:hAnsi="Calibri"/>
                <w:sz w:val="20"/>
                <w:szCs w:val="20"/>
              </w:rPr>
            </w:pPr>
            <w:r w:rsidDel="00000000" w:rsidR="00000000" w:rsidRPr="00000000">
              <w:rPr>
                <w:sz w:val="20"/>
                <w:szCs w:val="20"/>
                <w:rtl w:val="0"/>
              </w:rPr>
              <w:t xml:space="preserve">-</w:t>
            </w: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73">
            <w:pPr>
              <w:rPr>
                <w:sz w:val="21"/>
                <w:szCs w:val="21"/>
              </w:rPr>
            </w:pPr>
            <w:r w:rsidDel="00000000" w:rsidR="00000000" w:rsidRPr="00000000">
              <w:rPr>
                <w:sz w:val="21"/>
                <w:szCs w:val="21"/>
                <w:rtl w:val="0"/>
              </w:rPr>
              <w:t xml:space="preserve">não</w:t>
            </w:r>
          </w:p>
        </w:tc>
      </w:tr>
      <w:tr>
        <w:trPr>
          <w:trHeight w:val="60" w:hRule="atLeast"/>
        </w:trPr>
        <w:tc>
          <w:tcPr>
            <w:tcBorders>
              <w:top w:color="000000" w:space="0" w:sz="8" w:val="single"/>
              <w:left w:color="000000" w:space="0" w:sz="8" w:val="single"/>
              <w:bottom w:color="000000" w:space="0" w:sz="4" w:val="dotted"/>
              <w:right w:color="000000" w:space="0" w:sz="4" w:val="dotted"/>
            </w:tcBorders>
            <w:shd w:fill="f2f2f2" w:val="clear"/>
            <w:vAlign w:val="center"/>
          </w:tcPr>
          <w:p w:rsidR="00000000" w:rsidDel="00000000" w:rsidP="00000000" w:rsidRDefault="00000000" w:rsidRPr="00000000" w14:paraId="0000007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 Novos membros do grupo - função (se aplicável)</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7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Nome</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7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E-mail</w:t>
            </w:r>
          </w:p>
        </w:tc>
        <w:tc>
          <w:tcPr>
            <w:tcBorders>
              <w:top w:color="000000" w:space="0" w:sz="8" w:val="single"/>
              <w:left w:color="000000" w:space="0" w:sz="4" w:val="dotted"/>
              <w:bottom w:color="000000" w:space="0" w:sz="4" w:val="dotted"/>
              <w:right w:color="000000" w:space="0" w:sz="8" w:val="single"/>
            </w:tcBorders>
            <w:shd w:fill="f2f2f2" w:val="clear"/>
            <w:vAlign w:val="center"/>
          </w:tcPr>
          <w:p w:rsidR="00000000" w:rsidDel="00000000" w:rsidP="00000000" w:rsidRDefault="00000000" w:rsidRPr="00000000" w14:paraId="00000077">
            <w:pPr>
              <w:rPr>
                <w:rFonts w:ascii="Calibri" w:cs="Calibri" w:eastAsia="Calibri" w:hAnsi="Calibri"/>
                <w:b w:val="1"/>
                <w:sz w:val="22"/>
                <w:szCs w:val="22"/>
              </w:rPr>
            </w:pPr>
            <w:r w:rsidDel="00000000" w:rsidR="00000000" w:rsidRPr="00000000">
              <w:rPr>
                <w:rFonts w:ascii="Calibri" w:cs="Calibri" w:eastAsia="Calibri" w:hAnsi="Calibri"/>
                <w:b w:val="1"/>
                <w:sz w:val="18"/>
                <w:szCs w:val="18"/>
                <w:rtl w:val="0"/>
              </w:rPr>
              <w:t xml:space="preserve">Tem acesso à extranet?</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78">
            <w:pPr>
              <w:rPr>
                <w:b w:val="1"/>
                <w:sz w:val="21"/>
                <w:szCs w:val="21"/>
              </w:rPr>
            </w:pPr>
            <w:r w:rsidDel="00000000" w:rsidR="00000000" w:rsidRPr="00000000">
              <w:rPr>
                <w:b w:val="1"/>
                <w:sz w:val="21"/>
                <w:szCs w:val="21"/>
                <w:rtl w:val="0"/>
              </w:rPr>
              <w:t xml:space="preserve">Designer</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79">
            <w:pPr>
              <w:rPr>
                <w:sz w:val="20"/>
                <w:szCs w:val="20"/>
              </w:rPr>
            </w:pPr>
            <w:r w:rsidDel="00000000" w:rsidR="00000000" w:rsidRPr="00000000">
              <w:rPr>
                <w:sz w:val="20"/>
                <w:szCs w:val="20"/>
                <w:rtl w:val="0"/>
              </w:rPr>
              <w:t xml:space="preserve">Júlia Cunha</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7A">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7B">
            <w:pPr>
              <w:rPr>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7C">
            <w:pPr>
              <w:rPr>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7D">
            <w:pPr>
              <w:rPr>
                <w:sz w:val="20"/>
                <w:szCs w:val="20"/>
              </w:rPr>
            </w:pPr>
            <w:r w:rsidDel="00000000" w:rsidR="00000000" w:rsidRPr="00000000">
              <w:rPr>
                <w:sz w:val="20"/>
                <w:szCs w:val="20"/>
                <w:rtl w:val="0"/>
              </w:rPr>
              <w:t xml:space="preserve">Marta Fidalgo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7E">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7F">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8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1">
            <w:pPr>
              <w:rPr>
                <w:sz w:val="20"/>
                <w:szCs w:val="20"/>
              </w:rPr>
            </w:pPr>
            <w:r w:rsidDel="00000000" w:rsidR="00000000" w:rsidRPr="00000000">
              <w:rPr>
                <w:sz w:val="20"/>
                <w:szCs w:val="20"/>
                <w:rtl w:val="0"/>
              </w:rPr>
              <w:t xml:space="preserve">Carolina Miguel</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2">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83">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84">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5">
            <w:pPr>
              <w:rPr>
                <w:sz w:val="20"/>
                <w:szCs w:val="20"/>
              </w:rPr>
            </w:pPr>
            <w:r w:rsidDel="00000000" w:rsidR="00000000" w:rsidRPr="00000000">
              <w:rPr>
                <w:sz w:val="20"/>
                <w:szCs w:val="20"/>
                <w:rtl w:val="0"/>
              </w:rPr>
              <w:t xml:space="preserve">Margarida Rosa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6">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87">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88">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9">
            <w:pPr>
              <w:rPr>
                <w:sz w:val="20"/>
                <w:szCs w:val="20"/>
              </w:rPr>
            </w:pPr>
            <w:r w:rsidDel="00000000" w:rsidR="00000000" w:rsidRPr="00000000">
              <w:rPr>
                <w:sz w:val="20"/>
                <w:szCs w:val="20"/>
                <w:rtl w:val="0"/>
              </w:rPr>
              <w:t xml:space="preserve">Maria Alexandra Figueiredo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A">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8B">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8C">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D">
            <w:pPr>
              <w:rPr>
                <w:sz w:val="20"/>
                <w:szCs w:val="20"/>
              </w:rPr>
            </w:pPr>
            <w:r w:rsidDel="00000000" w:rsidR="00000000" w:rsidRPr="00000000">
              <w:rPr>
                <w:sz w:val="20"/>
                <w:szCs w:val="20"/>
                <w:rtl w:val="0"/>
              </w:rPr>
              <w:t xml:space="preserve">Poliane Almeida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8E">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8F">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9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1">
            <w:pPr>
              <w:rPr>
                <w:sz w:val="20"/>
                <w:szCs w:val="20"/>
              </w:rPr>
            </w:pPr>
            <w:r w:rsidDel="00000000" w:rsidR="00000000" w:rsidRPr="00000000">
              <w:rPr>
                <w:sz w:val="20"/>
                <w:szCs w:val="20"/>
                <w:rtl w:val="0"/>
              </w:rPr>
              <w:t xml:space="preserve">Fábio Lopes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2">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93">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94">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5">
            <w:pPr>
              <w:rPr>
                <w:sz w:val="20"/>
                <w:szCs w:val="20"/>
              </w:rPr>
            </w:pPr>
            <w:r w:rsidDel="00000000" w:rsidR="00000000" w:rsidRPr="00000000">
              <w:rPr>
                <w:sz w:val="20"/>
                <w:szCs w:val="20"/>
                <w:rtl w:val="0"/>
              </w:rPr>
              <w:t xml:space="preserve">Valentina Vasconcelos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6">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97">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98">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9">
            <w:pPr>
              <w:rPr>
                <w:sz w:val="20"/>
                <w:szCs w:val="20"/>
              </w:rPr>
            </w:pPr>
            <w:r w:rsidDel="00000000" w:rsidR="00000000" w:rsidRPr="00000000">
              <w:rPr>
                <w:sz w:val="20"/>
                <w:szCs w:val="20"/>
                <w:rtl w:val="0"/>
              </w:rPr>
              <w:t xml:space="preserve">Vivienne Rosário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A">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9B">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9C">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D">
            <w:pPr>
              <w:rPr>
                <w:sz w:val="20"/>
                <w:szCs w:val="20"/>
              </w:rPr>
            </w:pPr>
            <w:r w:rsidDel="00000000" w:rsidR="00000000" w:rsidRPr="00000000">
              <w:rPr>
                <w:sz w:val="20"/>
                <w:szCs w:val="20"/>
                <w:rtl w:val="0"/>
              </w:rPr>
              <w:t xml:space="preserve">Beatriz Santos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9E">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9F">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A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1">
            <w:pPr>
              <w:rPr>
                <w:sz w:val="20"/>
                <w:szCs w:val="20"/>
              </w:rPr>
            </w:pPr>
            <w:r w:rsidDel="00000000" w:rsidR="00000000" w:rsidRPr="00000000">
              <w:rPr>
                <w:sz w:val="20"/>
                <w:szCs w:val="20"/>
                <w:rtl w:val="0"/>
              </w:rPr>
              <w:t xml:space="preserve">Maria Nobre</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2">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A3">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A4">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5">
            <w:pPr>
              <w:rPr>
                <w:sz w:val="20"/>
                <w:szCs w:val="20"/>
              </w:rPr>
            </w:pPr>
            <w:r w:rsidDel="00000000" w:rsidR="00000000" w:rsidRPr="00000000">
              <w:rPr>
                <w:sz w:val="20"/>
                <w:szCs w:val="20"/>
                <w:rtl w:val="0"/>
              </w:rPr>
              <w:t xml:space="preserve">Marta Filipa Ferreira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6">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A7">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A8">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9">
            <w:pPr>
              <w:rPr>
                <w:sz w:val="20"/>
                <w:szCs w:val="20"/>
              </w:rPr>
            </w:pPr>
            <w:r w:rsidDel="00000000" w:rsidR="00000000" w:rsidRPr="00000000">
              <w:rPr>
                <w:sz w:val="20"/>
                <w:szCs w:val="20"/>
                <w:rtl w:val="0"/>
              </w:rPr>
              <w:t xml:space="preserve">Rita Lourenço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A">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AB">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AC">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D">
            <w:pPr>
              <w:rPr>
                <w:sz w:val="20"/>
                <w:szCs w:val="20"/>
              </w:rPr>
            </w:pPr>
            <w:r w:rsidDel="00000000" w:rsidR="00000000" w:rsidRPr="00000000">
              <w:rPr>
                <w:sz w:val="20"/>
                <w:szCs w:val="20"/>
                <w:rtl w:val="0"/>
              </w:rPr>
              <w:t xml:space="preserve">Carolina Mascarenhas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AE">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AF">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B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1">
            <w:pPr>
              <w:rPr>
                <w:sz w:val="20"/>
                <w:szCs w:val="20"/>
              </w:rPr>
            </w:pPr>
            <w:r w:rsidDel="00000000" w:rsidR="00000000" w:rsidRPr="00000000">
              <w:rPr>
                <w:sz w:val="20"/>
                <w:szCs w:val="20"/>
                <w:rtl w:val="0"/>
              </w:rPr>
              <w:t xml:space="preserve">Manuel Ferrão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2">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B3">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B4">
            <w:pPr>
              <w:rPr>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5">
            <w:pPr>
              <w:rPr>
                <w:sz w:val="20"/>
                <w:szCs w:val="20"/>
              </w:rPr>
            </w:pPr>
            <w:r w:rsidDel="00000000" w:rsidR="00000000" w:rsidRPr="00000000">
              <w:rPr>
                <w:sz w:val="20"/>
                <w:szCs w:val="20"/>
                <w:rtl w:val="0"/>
              </w:rPr>
              <w:t xml:space="preserve">Alexandra Moura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6">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B7">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B8">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9">
            <w:pPr>
              <w:rPr>
                <w:sz w:val="20"/>
                <w:szCs w:val="20"/>
              </w:rPr>
            </w:pPr>
            <w:r w:rsidDel="00000000" w:rsidR="00000000" w:rsidRPr="00000000">
              <w:rPr>
                <w:sz w:val="20"/>
                <w:szCs w:val="20"/>
                <w:rtl w:val="0"/>
              </w:rPr>
              <w:t xml:space="preserve">Rafaela Pires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A">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BB">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BC">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D">
            <w:pPr>
              <w:rPr>
                <w:sz w:val="20"/>
                <w:szCs w:val="20"/>
              </w:rPr>
            </w:pPr>
            <w:r w:rsidDel="00000000" w:rsidR="00000000" w:rsidRPr="00000000">
              <w:rPr>
                <w:sz w:val="20"/>
                <w:szCs w:val="20"/>
                <w:rtl w:val="0"/>
              </w:rPr>
              <w:t xml:space="preserve">Daniela Brito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BE">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BF">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C0">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1">
            <w:pPr>
              <w:rPr>
                <w:sz w:val="20"/>
                <w:szCs w:val="20"/>
              </w:rPr>
            </w:pPr>
            <w:r w:rsidDel="00000000" w:rsidR="00000000" w:rsidRPr="00000000">
              <w:rPr>
                <w:sz w:val="20"/>
                <w:szCs w:val="20"/>
                <w:rtl w:val="0"/>
              </w:rPr>
              <w:t xml:space="preserve">Maria Carolina Dias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2">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C3">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C4">
            <w:pPr>
              <w:rPr>
                <w:rFonts w:ascii="Calibri" w:cs="Calibri" w:eastAsia="Calibri" w:hAnsi="Calibri"/>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5">
            <w:pPr>
              <w:rPr>
                <w:sz w:val="20"/>
                <w:szCs w:val="20"/>
              </w:rPr>
            </w:pPr>
            <w:r w:rsidDel="00000000" w:rsidR="00000000" w:rsidRPr="00000000">
              <w:rPr>
                <w:sz w:val="20"/>
                <w:szCs w:val="20"/>
                <w:rtl w:val="0"/>
              </w:rPr>
              <w:t xml:space="preserve">Mariana Pancada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6">
            <w:pPr>
              <w:rPr>
                <w:rFonts w:ascii="Calibri" w:cs="Calibri" w:eastAsia="Calibri" w:hAnsi="Calibri"/>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C7">
            <w:pPr>
              <w:rPr>
                <w:rFonts w:ascii="Calibri" w:cs="Calibri" w:eastAsia="Calibri" w:hAnsi="Calibri"/>
                <w:sz w:val="21"/>
                <w:szCs w:val="21"/>
              </w:rPr>
            </w:pPr>
            <w:r w:rsidDel="00000000" w:rsidR="00000000" w:rsidRPr="00000000">
              <w:rPr>
                <w:sz w:val="21"/>
                <w:szCs w:val="21"/>
                <w:rtl w:val="0"/>
              </w:rPr>
              <w:t xml:space="preserve">não</w:t>
            </w:r>
            <w:r w:rsidDel="00000000" w:rsidR="00000000" w:rsidRPr="00000000">
              <w:rPr>
                <w:rtl w:val="0"/>
              </w:rPr>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C8">
            <w:pPr>
              <w:rPr>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9">
            <w:pPr>
              <w:rPr>
                <w:sz w:val="20"/>
                <w:szCs w:val="20"/>
              </w:rPr>
            </w:pPr>
            <w:r w:rsidDel="00000000" w:rsidR="00000000" w:rsidRPr="00000000">
              <w:rPr>
                <w:sz w:val="20"/>
                <w:szCs w:val="20"/>
                <w:rtl w:val="0"/>
              </w:rPr>
              <w:t xml:space="preserve">Towhid Islam</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A">
            <w:pPr>
              <w:rPr>
                <w:sz w:val="20"/>
                <w:szCs w:val="20"/>
              </w:rPr>
            </w:pPr>
            <w:r w:rsidDel="00000000" w:rsidR="00000000" w:rsidRPr="00000000">
              <w:rPr>
                <w:sz w:val="20"/>
                <w:szCs w:val="20"/>
                <w:rtl w:val="0"/>
              </w:rPr>
              <w:t xml:space="preserve">-</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CB">
            <w:pPr>
              <w:rPr>
                <w:sz w:val="21"/>
                <w:szCs w:val="21"/>
              </w:rPr>
            </w:pPr>
            <w:r w:rsidDel="00000000" w:rsidR="00000000" w:rsidRPr="00000000">
              <w:rPr>
                <w:sz w:val="21"/>
                <w:szCs w:val="21"/>
                <w:rtl w:val="0"/>
              </w:rPr>
              <w:t xml:space="preserve">não</w:t>
            </w:r>
          </w:p>
        </w:tc>
      </w:tr>
      <w:tr>
        <w:trPr>
          <w:trHeight w:val="32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CC">
            <w:pPr>
              <w:rPr>
                <w:b w:val="1"/>
                <w:sz w:val="21"/>
                <w:szCs w:val="21"/>
              </w:rPr>
            </w:pP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D">
            <w:pPr>
              <w:rPr>
                <w:sz w:val="20"/>
                <w:szCs w:val="20"/>
              </w:rPr>
            </w:pPr>
            <w:r w:rsidDel="00000000" w:rsidR="00000000" w:rsidRPr="00000000">
              <w:rPr>
                <w:sz w:val="20"/>
                <w:szCs w:val="20"/>
                <w:rtl w:val="0"/>
              </w:rPr>
              <w:t xml:space="preserve">Sakin Summer</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CE">
            <w:pPr>
              <w:rPr>
                <w:sz w:val="20"/>
                <w:szCs w:val="20"/>
              </w:rPr>
            </w:pPr>
            <w:r w:rsidDel="00000000" w:rsidR="00000000" w:rsidRPr="00000000">
              <w:rPr>
                <w:sz w:val="20"/>
                <w:szCs w:val="20"/>
                <w:rtl w:val="0"/>
              </w:rPr>
              <w:t xml:space="preserve">-</w:t>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CF">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D0">
            <w:pPr>
              <w:rPr>
                <w:b w:val="1"/>
                <w:sz w:val="21"/>
                <w:szCs w:val="21"/>
              </w:rPr>
            </w:pPr>
            <w:r w:rsidDel="00000000" w:rsidR="00000000" w:rsidRPr="00000000">
              <w:rPr>
                <w:b w:val="1"/>
                <w:sz w:val="21"/>
                <w:szCs w:val="21"/>
                <w:rtl w:val="0"/>
              </w:rPr>
              <w:t xml:space="preserve">(Faro)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1">
            <w:pPr>
              <w:rPr>
                <w:sz w:val="20"/>
                <w:szCs w:val="20"/>
              </w:rPr>
            </w:pPr>
            <w:r w:rsidDel="00000000" w:rsidR="00000000" w:rsidRPr="00000000">
              <w:rPr>
                <w:sz w:val="20"/>
                <w:szCs w:val="20"/>
                <w:rtl w:val="0"/>
              </w:rPr>
              <w:t xml:space="preserve">Adriana Silva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2">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D3">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D4">
            <w:pPr>
              <w:rPr>
                <w:b w:val="1"/>
                <w:sz w:val="21"/>
                <w:szCs w:val="21"/>
              </w:rPr>
            </w:pPr>
            <w:r w:rsidDel="00000000" w:rsidR="00000000" w:rsidRPr="00000000">
              <w:rPr>
                <w:b w:val="1"/>
                <w:sz w:val="21"/>
                <w:szCs w:val="21"/>
                <w:rtl w:val="0"/>
              </w:rPr>
              <w:t xml:space="preserve">(Porto)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5">
            <w:pPr>
              <w:rPr>
                <w:sz w:val="20"/>
                <w:szCs w:val="20"/>
              </w:rPr>
            </w:pPr>
            <w:r w:rsidDel="00000000" w:rsidR="00000000" w:rsidRPr="00000000">
              <w:rPr>
                <w:sz w:val="20"/>
                <w:szCs w:val="20"/>
                <w:rtl w:val="0"/>
              </w:rPr>
              <w:t xml:space="preserve">Gonçalo Fernandes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6">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D7">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D8">
            <w:pPr>
              <w:rPr>
                <w:b w:val="1"/>
                <w:sz w:val="21"/>
                <w:szCs w:val="21"/>
              </w:rPr>
            </w:pPr>
            <w:r w:rsidDel="00000000" w:rsidR="00000000" w:rsidRPr="00000000">
              <w:rPr>
                <w:b w:val="1"/>
                <w:sz w:val="21"/>
                <w:szCs w:val="21"/>
                <w:rtl w:val="0"/>
              </w:rPr>
              <w:t xml:space="preserve">(Porto)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9">
            <w:pPr>
              <w:rPr>
                <w:sz w:val="20"/>
                <w:szCs w:val="20"/>
              </w:rPr>
            </w:pPr>
            <w:r w:rsidDel="00000000" w:rsidR="00000000" w:rsidRPr="00000000">
              <w:rPr>
                <w:sz w:val="20"/>
                <w:szCs w:val="20"/>
                <w:rtl w:val="0"/>
              </w:rPr>
              <w:t xml:space="preserve">Mariana Mendes</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A">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DB">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DC">
            <w:pPr>
              <w:rPr>
                <w:b w:val="1"/>
                <w:sz w:val="21"/>
                <w:szCs w:val="21"/>
              </w:rPr>
            </w:pPr>
            <w:r w:rsidDel="00000000" w:rsidR="00000000" w:rsidRPr="00000000">
              <w:rPr>
                <w:b w:val="1"/>
                <w:sz w:val="21"/>
                <w:szCs w:val="21"/>
                <w:rtl w:val="0"/>
              </w:rPr>
              <w:t xml:space="preserve">(Porto)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D">
            <w:pPr>
              <w:rPr>
                <w:sz w:val="20"/>
                <w:szCs w:val="20"/>
              </w:rPr>
            </w:pPr>
            <w:r w:rsidDel="00000000" w:rsidR="00000000" w:rsidRPr="00000000">
              <w:rPr>
                <w:sz w:val="20"/>
                <w:szCs w:val="20"/>
                <w:rtl w:val="0"/>
              </w:rPr>
              <w:t xml:space="preserve">Inês Teixeira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DE">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DF">
            <w:pPr>
              <w:rPr>
                <w:sz w:val="21"/>
                <w:szCs w:val="21"/>
              </w:rPr>
            </w:pPr>
            <w:r w:rsidDel="00000000" w:rsidR="00000000" w:rsidRPr="00000000">
              <w:rPr>
                <w:sz w:val="21"/>
                <w:szCs w:val="21"/>
                <w:rtl w:val="0"/>
              </w:rPr>
              <w:t xml:space="preserve">não</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E0">
            <w:pPr>
              <w:rPr>
                <w:b w:val="1"/>
                <w:sz w:val="21"/>
                <w:szCs w:val="21"/>
              </w:rPr>
            </w:pPr>
            <w:r w:rsidDel="00000000" w:rsidR="00000000" w:rsidRPr="00000000">
              <w:rPr>
                <w:b w:val="1"/>
                <w:sz w:val="21"/>
                <w:szCs w:val="21"/>
                <w:rtl w:val="0"/>
              </w:rPr>
              <w:t xml:space="preserve">(Porto)</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E1">
            <w:pPr>
              <w:rPr>
                <w:sz w:val="20"/>
                <w:szCs w:val="20"/>
              </w:rPr>
            </w:pPr>
            <w:r w:rsidDel="00000000" w:rsidR="00000000" w:rsidRPr="00000000">
              <w:rPr>
                <w:sz w:val="20"/>
                <w:szCs w:val="20"/>
                <w:rtl w:val="0"/>
              </w:rPr>
              <w:t xml:space="preserve">Sofia Monteiro</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E2">
            <w:pPr>
              <w:rPr>
                <w:sz w:val="20"/>
                <w:szCs w:val="20"/>
              </w:rPr>
            </w:pP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E3">
            <w:pPr>
              <w:rPr>
                <w:sz w:val="21"/>
                <w:szCs w:val="21"/>
              </w:rPr>
            </w:pPr>
            <w:r w:rsidDel="00000000" w:rsidR="00000000" w:rsidRPr="00000000">
              <w:rPr>
                <w:sz w:val="21"/>
                <w:szCs w:val="21"/>
                <w:rtl w:val="0"/>
              </w:rPr>
              <w:t xml:space="preserve">não</w:t>
            </w:r>
            <w:r w:rsidDel="00000000" w:rsidR="00000000" w:rsidRPr="00000000">
              <w:rPr>
                <w:rtl w:val="0"/>
              </w:rPr>
            </w:r>
          </w:p>
        </w:tc>
      </w:tr>
      <w:tr>
        <w:trPr>
          <w:trHeight w:val="60" w:hRule="atLeast"/>
        </w:trPr>
        <w:tc>
          <w:tcPr>
            <w:tcBorders>
              <w:top w:color="000000" w:space="0" w:sz="8" w:val="single"/>
              <w:left w:color="000000" w:space="0" w:sz="8" w:val="single"/>
              <w:bottom w:color="000000" w:space="0" w:sz="4" w:val="dotted"/>
              <w:right w:color="000000" w:space="0" w:sz="4" w:val="dotted"/>
            </w:tcBorders>
            <w:shd w:fill="f2f2f2" w:val="clear"/>
            <w:vAlign w:val="center"/>
          </w:tcPr>
          <w:p w:rsidR="00000000" w:rsidDel="00000000" w:rsidP="00000000" w:rsidRDefault="00000000" w:rsidRPr="00000000" w14:paraId="000000E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 Novos membros AI - Portugal trazidos pelo grupo?</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E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Nome</w:t>
            </w:r>
          </w:p>
        </w:tc>
        <w:tc>
          <w:tcPr>
            <w:tcBorders>
              <w:top w:color="000000" w:space="0" w:sz="8" w:val="single"/>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0E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E-mail</w:t>
            </w:r>
          </w:p>
        </w:tc>
        <w:tc>
          <w:tcPr>
            <w:tcBorders>
              <w:top w:color="000000" w:space="0" w:sz="8" w:val="single"/>
              <w:left w:color="000000" w:space="0" w:sz="4" w:val="dotted"/>
              <w:bottom w:color="000000" w:space="0" w:sz="4" w:val="dotted"/>
              <w:right w:color="000000" w:space="0" w:sz="8" w:val="single"/>
            </w:tcBorders>
            <w:shd w:fill="f2f2f2" w:val="clear"/>
            <w:vAlign w:val="center"/>
          </w:tcPr>
          <w:p w:rsidR="00000000" w:rsidDel="00000000" w:rsidP="00000000" w:rsidRDefault="00000000" w:rsidRPr="00000000" w14:paraId="000000E7">
            <w:pPr>
              <w:rPr>
                <w:rFonts w:ascii="Calibri" w:cs="Calibri" w:eastAsia="Calibri" w:hAnsi="Calibri"/>
                <w:b w:val="1"/>
                <w:sz w:val="22"/>
                <w:szCs w:val="22"/>
              </w:rPr>
            </w:pPr>
            <w:r w:rsidDel="00000000" w:rsidR="00000000" w:rsidRPr="00000000">
              <w:rPr>
                <w:rFonts w:ascii="Calibri" w:cs="Calibri" w:eastAsia="Calibri" w:hAnsi="Calibri"/>
                <w:b w:val="1"/>
                <w:sz w:val="18"/>
                <w:szCs w:val="18"/>
                <w:rtl w:val="0"/>
              </w:rPr>
              <w:t xml:space="preserve">Tem acesso à extranet?</w:t>
            </w:r>
            <w:r w:rsidDel="00000000" w:rsidR="00000000" w:rsidRPr="00000000">
              <w:rPr>
                <w:rtl w:val="0"/>
              </w:rPr>
            </w:r>
          </w:p>
        </w:tc>
      </w:tr>
      <w:tr>
        <w:trPr>
          <w:trHeight w:val="160" w:hRule="atLeast"/>
        </w:trPr>
        <w:tc>
          <w:tcPr>
            <w:gridSpan w:val="4"/>
            <w:tcBorders>
              <w:top w:color="000000" w:space="0" w:sz="4" w:val="dotted"/>
              <w:left w:color="000000" w:space="0" w:sz="8" w:val="single"/>
              <w:bottom w:color="000000" w:space="0" w:sz="4" w:val="dotted"/>
              <w:right w:color="000000" w:space="0" w:sz="8" w:val="single"/>
            </w:tcBorders>
            <w:shd w:fill="f2f2f2" w:val="clear"/>
            <w:vAlign w:val="center"/>
          </w:tcPr>
          <w:p w:rsidR="00000000" w:rsidDel="00000000" w:rsidP="00000000" w:rsidRDefault="00000000" w:rsidRPr="00000000" w14:paraId="000000E8">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"NOTA: A primeira quota de novos membros da AI - Portugal reverte para a Estrutura"</w:t>
            </w:r>
          </w:p>
        </w:tc>
      </w:tr>
      <w:tr>
        <w:trPr>
          <w:trHeight w:val="340" w:hRule="atLeast"/>
        </w:trPr>
        <w:tc>
          <w:tcPr>
            <w:tcBorders>
              <w:top w:color="000000" w:space="0" w:sz="4" w:val="dotted"/>
              <w:left w:color="000000" w:space="0" w:sz="8" w:val="single"/>
              <w:bottom w:color="000000" w:space="0" w:sz="4" w:val="dotted"/>
              <w:right w:color="000000" w:space="0" w:sz="4" w:val="dotted"/>
            </w:tcBorders>
            <w:shd w:fill="auto" w:val="clear"/>
            <w:vAlign w:val="center"/>
          </w:tcPr>
          <w:p w:rsidR="00000000" w:rsidDel="00000000" w:rsidP="00000000" w:rsidRDefault="00000000" w:rsidRPr="00000000" w14:paraId="000000EC">
            <w:pPr>
              <w:rPr>
                <w:b w:val="1"/>
                <w:sz w:val="21"/>
                <w:szCs w:val="21"/>
              </w:rPr>
            </w:pPr>
            <w:r w:rsidDel="00000000" w:rsidR="00000000" w:rsidRPr="00000000">
              <w:rPr>
                <w:b w:val="1"/>
                <w:sz w:val="21"/>
                <w:szCs w:val="21"/>
                <w:rtl w:val="0"/>
              </w:rPr>
              <w:t xml:space="preserve">Tesoureiro/a</w:t>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ED">
            <w:pPr>
              <w:rPr>
                <w:sz w:val="20"/>
                <w:szCs w:val="20"/>
              </w:rPr>
            </w:pPr>
            <w:r w:rsidDel="00000000" w:rsidR="00000000" w:rsidRPr="00000000">
              <w:rPr>
                <w:sz w:val="20"/>
                <w:szCs w:val="20"/>
                <w:rtl w:val="0"/>
              </w:rPr>
              <w:t xml:space="preserve">Tiago Morais Dias</w:t>
            </w:r>
            <w:r w:rsidDel="00000000" w:rsidR="00000000" w:rsidRPr="00000000">
              <w:rPr>
                <w:rtl w:val="0"/>
              </w:rPr>
            </w:r>
          </w:p>
        </w:tc>
        <w:tc>
          <w:tcPr>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EE">
            <w:pPr>
              <w:rPr>
                <w:sz w:val="20"/>
                <w:szCs w:val="20"/>
              </w:rPr>
            </w:pPr>
            <w:r w:rsidDel="00000000" w:rsidR="00000000" w:rsidRPr="00000000">
              <w:rPr>
                <w:sz w:val="20"/>
                <w:szCs w:val="20"/>
                <w:rtl w:val="0"/>
              </w:rPr>
              <w:t xml:space="preserve"> -</w:t>
            </w:r>
            <w:r w:rsidDel="00000000" w:rsidR="00000000" w:rsidRPr="00000000">
              <w:rPr>
                <w:rtl w:val="0"/>
              </w:rPr>
            </w:r>
          </w:p>
        </w:tc>
        <w:tc>
          <w:tcPr>
            <w:tcBorders>
              <w:top w:color="000000" w:space="0" w:sz="4" w:val="dotted"/>
              <w:left w:color="000000" w:space="0" w:sz="4" w:val="dotted"/>
              <w:bottom w:color="000000" w:space="0" w:sz="4" w:val="dotted"/>
              <w:right w:color="000000" w:space="0" w:sz="8" w:val="single"/>
            </w:tcBorders>
            <w:shd w:fill="auto" w:val="clear"/>
            <w:vAlign w:val="center"/>
          </w:tcPr>
          <w:p w:rsidR="00000000" w:rsidDel="00000000" w:rsidP="00000000" w:rsidRDefault="00000000" w:rsidRPr="00000000" w14:paraId="000000EF">
            <w:pPr>
              <w:rPr>
                <w:sz w:val="21"/>
                <w:szCs w:val="21"/>
              </w:rPr>
            </w:pPr>
            <w:r w:rsidDel="00000000" w:rsidR="00000000" w:rsidRPr="00000000">
              <w:rPr>
                <w:sz w:val="21"/>
                <w:szCs w:val="21"/>
                <w:rtl w:val="0"/>
              </w:rPr>
              <w:t xml:space="preserve">sim</w:t>
            </w:r>
            <w:r w:rsidDel="00000000" w:rsidR="00000000" w:rsidRPr="00000000">
              <w:rPr>
                <w:rtl w:val="0"/>
              </w:rPr>
            </w:r>
          </w:p>
        </w:tc>
      </w:tr>
    </w:tbl>
    <w:p w:rsidR="00000000" w:rsidDel="00000000" w:rsidP="00000000" w:rsidRDefault="00000000" w:rsidRPr="00000000" w14:paraId="000000F0">
      <w:pPr>
        <w:spacing w:after="160" w:lineRule="auto"/>
        <w:ind w:hanging="567"/>
        <w:rPr>
          <w:b w:val="1"/>
          <w:sz w:val="32"/>
          <w:szCs w:val="32"/>
        </w:rPr>
      </w:pPr>
      <w:r w:rsidDel="00000000" w:rsidR="00000000" w:rsidRPr="00000000">
        <w:rPr>
          <w:b w:val="1"/>
          <w:sz w:val="32"/>
          <w:szCs w:val="32"/>
          <w:rtl w:val="0"/>
        </w:rPr>
        <w:t xml:space="preserve">2. Governança Interna (Obrigatório)</w:t>
      </w:r>
    </w:p>
    <w:tbl>
      <w:tblPr>
        <w:tblStyle w:val="Table4"/>
        <w:tblW w:w="10350.0" w:type="dxa"/>
        <w:jc w:val="center"/>
        <w:tblLayout w:type="fixed"/>
        <w:tblLook w:val="0400"/>
      </w:tblPr>
      <w:tblGrid>
        <w:gridCol w:w="2505"/>
        <w:gridCol w:w="270"/>
        <w:gridCol w:w="585"/>
        <w:gridCol w:w="960"/>
        <w:gridCol w:w="585"/>
        <w:gridCol w:w="585"/>
        <w:gridCol w:w="810"/>
        <w:gridCol w:w="645"/>
        <w:gridCol w:w="405"/>
        <w:gridCol w:w="2595"/>
        <w:gridCol w:w="405"/>
        <w:tblGridChange w:id="0">
          <w:tblGrid>
            <w:gridCol w:w="2505"/>
            <w:gridCol w:w="270"/>
            <w:gridCol w:w="585"/>
            <w:gridCol w:w="960"/>
            <w:gridCol w:w="585"/>
            <w:gridCol w:w="585"/>
            <w:gridCol w:w="810"/>
            <w:gridCol w:w="645"/>
            <w:gridCol w:w="405"/>
            <w:gridCol w:w="2595"/>
            <w:gridCol w:w="405"/>
          </w:tblGrid>
        </w:tblGridChange>
      </w:tblGrid>
      <w:tr>
        <w:trPr>
          <w:trHeight w:val="340" w:hRule="atLeast"/>
        </w:trPr>
        <w:tc>
          <w:tcPr>
            <w:gridSpan w:val="10"/>
            <w:tcBorders>
              <w:bottom w:color="000000" w:space="0" w:sz="4" w:val="dotted"/>
            </w:tcBorders>
            <w:shd w:fill="auto" w:val="clear"/>
          </w:tcPr>
          <w:p w:rsidR="00000000" w:rsidDel="00000000" w:rsidP="00000000" w:rsidRDefault="00000000" w:rsidRPr="00000000" w14:paraId="000000F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 Periodicidade de reuniões do grupo</w:t>
            </w:r>
          </w:p>
        </w:tc>
      </w:tr>
      <w:tr>
        <w:trPr>
          <w:trHeight w:val="340" w:hRule="atLeast"/>
        </w:trPr>
        <w:tc>
          <w:tcPr>
            <w:gridSpan w:val="10"/>
            <w:tcBorders>
              <w:top w:color="000000" w:space="0" w:sz="4" w:val="dotted"/>
              <w:left w:color="000000" w:space="0" w:sz="4" w:val="dotted"/>
              <w:bottom w:color="000000" w:space="0" w:sz="4" w:val="dotted"/>
              <w:right w:color="000000" w:space="0" w:sz="4" w:val="dotted"/>
            </w:tcBorders>
            <w:shd w:fill="auto" w:val="clea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Quinzenalmente</w:t>
            </w:r>
          </w:p>
        </w:tc>
      </w:tr>
      <w:tr>
        <w:trPr>
          <w:trHeight w:val="180" w:hRule="atLeast"/>
        </w:trPr>
        <w:tc>
          <w:tcPr>
            <w:gridSpan w:val="10"/>
            <w:tcBorders>
              <w:top w:color="000000" w:space="0" w:sz="4" w:val="dotted"/>
              <w:left w:color="000000" w:space="0" w:sz="4" w:val="dotted"/>
              <w:bottom w:color="000000" w:space="0" w:sz="4" w:val="dotted"/>
              <w:right w:color="000000" w:space="0" w:sz="4" w:val="dotted"/>
            </w:tcBorders>
            <w:shd w:fill="f2f2f2" w:val="clear"/>
          </w:tcPr>
          <w:p w:rsidR="00000000" w:rsidDel="00000000" w:rsidP="00000000" w:rsidRDefault="00000000" w:rsidRPr="00000000" w14:paraId="00000105">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Nota: Caso o grupo realize atas ou registe as decisões tomadas em minuta e queira enviar, pode fazê-lo</w:t>
            </w:r>
          </w:p>
        </w:tc>
      </w:tr>
      <w:tr>
        <w:trPr>
          <w:trHeight w:val="60" w:hRule="atLeast"/>
        </w:trPr>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0F">
            <w:pPr>
              <w:rPr>
                <w:rFonts w:ascii="Calibri" w:cs="Calibri" w:eastAsia="Calibri" w:hAnsi="Calibri"/>
                <w:b w:val="1"/>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10">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11">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12">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13">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14">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15">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16">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17">
            <w:pPr>
              <w:rPr>
                <w:rFonts w:ascii="Times New Roman" w:cs="Times New Roman" w:eastAsia="Times New Roman" w:hAnsi="Times New Roman"/>
                <w:sz w:val="13"/>
                <w:szCs w:val="13"/>
              </w:rPr>
            </w:pPr>
            <w:r w:rsidDel="00000000" w:rsidR="00000000" w:rsidRPr="00000000">
              <w:rPr>
                <w:rtl w:val="0"/>
              </w:rPr>
            </w:r>
          </w:p>
        </w:tc>
        <w:tc>
          <w:tcPr>
            <w:gridSpan w:val="2"/>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18">
            <w:pPr>
              <w:rPr>
                <w:rFonts w:ascii="Times New Roman" w:cs="Times New Roman" w:eastAsia="Times New Roman" w:hAnsi="Times New Roman"/>
                <w:sz w:val="13"/>
                <w:szCs w:val="13"/>
              </w:rPr>
            </w:pPr>
            <w:r w:rsidDel="00000000" w:rsidR="00000000" w:rsidRPr="00000000">
              <w:rPr>
                <w:rtl w:val="0"/>
              </w:rPr>
            </w:r>
          </w:p>
        </w:tc>
      </w:tr>
      <w:tr>
        <w:trPr>
          <w:trHeight w:val="340" w:hRule="atLeast"/>
        </w:trPr>
        <w:tc>
          <w:tcPr>
            <w:gridSpan w:val="10"/>
            <w:tcBorders>
              <w:bottom w:color="000000" w:space="0" w:sz="4" w:val="dotted"/>
            </w:tcBorders>
            <w:shd w:fill="auto" w:val="clear"/>
          </w:tcPr>
          <w:p w:rsidR="00000000" w:rsidDel="00000000" w:rsidP="00000000" w:rsidRDefault="00000000" w:rsidRPr="00000000" w14:paraId="0000011A">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 Duração dos mandatos da coordenação</w:t>
            </w:r>
          </w:p>
        </w:tc>
      </w:tr>
      <w:tr>
        <w:trPr>
          <w:trHeight w:val="340" w:hRule="atLeast"/>
        </w:trPr>
        <w:tc>
          <w:tcPr>
            <w:gridSpan w:val="10"/>
            <w:tcBorders>
              <w:top w:color="000000" w:space="0" w:sz="4" w:val="dotted"/>
              <w:left w:color="000000" w:space="0" w:sz="4" w:val="dotted"/>
              <w:bottom w:color="000000" w:space="0" w:sz="4" w:val="dotted"/>
              <w:right w:color="000000" w:space="0" w:sz="4" w:val="dotted"/>
            </w:tcBorders>
            <w:shd w:fill="auto" w:val="clear"/>
          </w:tcPr>
          <w:p w:rsidR="00000000" w:rsidDel="00000000" w:rsidP="00000000" w:rsidRDefault="00000000" w:rsidRPr="00000000" w14:paraId="0000012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 ano lectivo</w:t>
            </w:r>
          </w:p>
        </w:tc>
      </w:tr>
      <w:tr>
        <w:trPr>
          <w:trHeight w:val="60" w:hRule="atLeast"/>
        </w:trPr>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2E">
            <w:pPr>
              <w:rPr>
                <w:rFonts w:ascii="Calibri" w:cs="Calibri" w:eastAsia="Calibri" w:hAnsi="Calibri"/>
                <w:b w:val="1"/>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2F">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30">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31">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32">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33">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34">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35">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36">
            <w:pPr>
              <w:rPr>
                <w:rFonts w:ascii="Times New Roman" w:cs="Times New Roman" w:eastAsia="Times New Roman" w:hAnsi="Times New Roman"/>
                <w:sz w:val="13"/>
                <w:szCs w:val="13"/>
              </w:rPr>
            </w:pPr>
            <w:r w:rsidDel="00000000" w:rsidR="00000000" w:rsidRPr="00000000">
              <w:rPr>
                <w:rtl w:val="0"/>
              </w:rPr>
            </w:r>
          </w:p>
        </w:tc>
        <w:tc>
          <w:tcPr>
            <w:gridSpan w:val="2"/>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37">
            <w:pPr>
              <w:rPr>
                <w:rFonts w:ascii="Times New Roman" w:cs="Times New Roman" w:eastAsia="Times New Roman" w:hAnsi="Times New Roman"/>
                <w:sz w:val="13"/>
                <w:szCs w:val="13"/>
              </w:rPr>
            </w:pPr>
            <w:r w:rsidDel="00000000" w:rsidR="00000000" w:rsidRPr="00000000">
              <w:rPr>
                <w:rtl w:val="0"/>
              </w:rPr>
            </w:r>
          </w:p>
        </w:tc>
      </w:tr>
      <w:tr>
        <w:trPr>
          <w:trHeight w:val="340" w:hRule="atLeast"/>
        </w:trPr>
        <w:tc>
          <w:tcPr>
            <w:gridSpan w:val="10"/>
            <w:tcBorders>
              <w:bottom w:color="000000" w:space="0" w:sz="4" w:val="dotted"/>
            </w:tcBorders>
            <w:shd w:fill="auto" w:val="clear"/>
          </w:tcPr>
          <w:p w:rsidR="00000000" w:rsidDel="00000000" w:rsidP="00000000" w:rsidRDefault="00000000" w:rsidRPr="00000000" w14:paraId="0000013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 Foram efetuadas eleições para nova coordenação? (Se sim, anexar ata eleitoral)</w:t>
            </w:r>
          </w:p>
        </w:tc>
      </w:tr>
      <w:tr>
        <w:trPr>
          <w:trHeight w:val="340" w:hRule="atLeast"/>
        </w:trPr>
        <w:tc>
          <w:tcPr>
            <w:gridSpan w:val="10"/>
            <w:tcBorders>
              <w:top w:color="000000" w:space="0" w:sz="4" w:val="dotted"/>
              <w:left w:color="000000" w:space="0" w:sz="4" w:val="dotted"/>
              <w:bottom w:color="000000" w:space="0" w:sz="4" w:val="dotted"/>
              <w:right w:color="000000" w:space="0" w:sz="4" w:val="dotted"/>
            </w:tcBorders>
            <w:shd w:fill="auto" w:val="clear"/>
          </w:tcPr>
          <w:p w:rsidR="00000000" w:rsidDel="00000000" w:rsidP="00000000" w:rsidRDefault="00000000" w:rsidRPr="00000000" w14:paraId="0000014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sim</w:t>
            </w:r>
          </w:p>
        </w:tc>
      </w:tr>
      <w:tr>
        <w:trPr>
          <w:trHeight w:val="60" w:hRule="atLeast"/>
        </w:trPr>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4D">
            <w:pPr>
              <w:rPr>
                <w:rFonts w:ascii="Calibri" w:cs="Calibri" w:eastAsia="Calibri" w:hAnsi="Calibri"/>
                <w:b w:val="1"/>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4E">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4F">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50">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51">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52">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53">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54">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55">
            <w:pPr>
              <w:rPr>
                <w:rFonts w:ascii="Times New Roman" w:cs="Times New Roman" w:eastAsia="Times New Roman" w:hAnsi="Times New Roman"/>
                <w:sz w:val="13"/>
                <w:szCs w:val="13"/>
              </w:rPr>
            </w:pPr>
            <w:r w:rsidDel="00000000" w:rsidR="00000000" w:rsidRPr="00000000">
              <w:rPr>
                <w:rtl w:val="0"/>
              </w:rPr>
            </w:r>
          </w:p>
        </w:tc>
        <w:tc>
          <w:tcPr>
            <w:gridSpan w:val="2"/>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56">
            <w:pPr>
              <w:rPr>
                <w:rFonts w:ascii="Times New Roman" w:cs="Times New Roman" w:eastAsia="Times New Roman" w:hAnsi="Times New Roman"/>
                <w:sz w:val="13"/>
                <w:szCs w:val="13"/>
              </w:rPr>
            </w:pPr>
            <w:r w:rsidDel="00000000" w:rsidR="00000000" w:rsidRPr="00000000">
              <w:rPr>
                <w:rtl w:val="0"/>
              </w:rPr>
            </w:r>
          </w:p>
        </w:tc>
      </w:tr>
      <w:tr>
        <w:trPr>
          <w:trHeight w:val="340" w:hRule="atLeast"/>
        </w:trPr>
        <w:tc>
          <w:tcPr>
            <w:gridSpan w:val="10"/>
            <w:tcBorders>
              <w:bottom w:color="000000" w:space="0" w:sz="4" w:val="dotted"/>
            </w:tcBorders>
            <w:shd w:fill="auto" w:val="clear"/>
          </w:tcPr>
          <w:p w:rsidR="00000000" w:rsidDel="00000000" w:rsidP="00000000" w:rsidRDefault="00000000" w:rsidRPr="00000000" w14:paraId="00000158">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 Data prevista para eleição de nova coordenação</w:t>
            </w:r>
          </w:p>
        </w:tc>
      </w:tr>
      <w:tr>
        <w:trPr>
          <w:trHeight w:val="340" w:hRule="atLeast"/>
        </w:trPr>
        <w:tc>
          <w:tcPr>
            <w:gridSpan w:val="10"/>
            <w:tcBorders>
              <w:top w:color="000000" w:space="0" w:sz="4" w:val="dotted"/>
              <w:left w:color="000000" w:space="0" w:sz="4" w:val="dotted"/>
              <w:bottom w:color="000000" w:space="0" w:sz="4" w:val="dotted"/>
              <w:right w:color="000000" w:space="0" w:sz="4" w:val="dotted"/>
            </w:tcBorders>
            <w:shd w:fill="auto" w:val="clear"/>
          </w:tcPr>
          <w:p w:rsidR="00000000" w:rsidDel="00000000" w:rsidP="00000000" w:rsidRDefault="00000000" w:rsidRPr="00000000" w14:paraId="00000162">
            <w:pPr>
              <w:tabs>
                <w:tab w:val="right" w:pos="11196.850393700788"/>
              </w:tabs>
              <w:ind w:right="1633.346456692913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ju</w:t>
            </w:r>
            <w:r w:rsidDel="00000000" w:rsidR="00000000" w:rsidRPr="00000000">
              <w:rPr>
                <w:sz w:val="22"/>
                <w:szCs w:val="22"/>
                <w:rtl w:val="0"/>
              </w:rPr>
              <w:t xml:space="preserve">lho</w:t>
            </w:r>
            <w:r w:rsidDel="00000000" w:rsidR="00000000" w:rsidRPr="00000000">
              <w:rPr>
                <w:rtl w:val="0"/>
              </w:rPr>
            </w:r>
          </w:p>
        </w:tc>
      </w:tr>
      <w:tr>
        <w:trPr>
          <w:trHeight w:val="60" w:hRule="atLeast"/>
        </w:trPr>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6C">
            <w:pPr>
              <w:rPr>
                <w:rFonts w:ascii="Calibri" w:cs="Calibri" w:eastAsia="Calibri" w:hAnsi="Calibri"/>
                <w:b w:val="1"/>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6D">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6E">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6F">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70">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71">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tcPr>
          <w:p w:rsidR="00000000" w:rsidDel="00000000" w:rsidP="00000000" w:rsidRDefault="00000000" w:rsidRPr="00000000" w14:paraId="00000172">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73">
            <w:pPr>
              <w:rPr>
                <w:rFonts w:ascii="Times New Roman" w:cs="Times New Roman" w:eastAsia="Times New Roman" w:hAnsi="Times New Roman"/>
                <w:sz w:val="13"/>
                <w:szCs w:val="13"/>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74">
            <w:pPr>
              <w:rPr>
                <w:rFonts w:ascii="Times New Roman" w:cs="Times New Roman" w:eastAsia="Times New Roman" w:hAnsi="Times New Roman"/>
                <w:sz w:val="13"/>
                <w:szCs w:val="13"/>
              </w:rPr>
            </w:pPr>
            <w:r w:rsidDel="00000000" w:rsidR="00000000" w:rsidRPr="00000000">
              <w:rPr>
                <w:rtl w:val="0"/>
              </w:rPr>
            </w:r>
          </w:p>
        </w:tc>
        <w:tc>
          <w:tcPr>
            <w:gridSpan w:val="2"/>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175">
            <w:pPr>
              <w:rPr>
                <w:rFonts w:ascii="Times New Roman" w:cs="Times New Roman" w:eastAsia="Times New Roman" w:hAnsi="Times New Roman"/>
                <w:sz w:val="13"/>
                <w:szCs w:val="13"/>
              </w:rPr>
            </w:pPr>
            <w:r w:rsidDel="00000000" w:rsidR="00000000" w:rsidRPr="00000000">
              <w:rPr>
                <w:rtl w:val="0"/>
              </w:rPr>
            </w:r>
          </w:p>
        </w:tc>
      </w:tr>
      <w:tr>
        <w:trPr>
          <w:trHeight w:val="500" w:hRule="atLeast"/>
        </w:trPr>
        <w:tc>
          <w:tcPr>
            <w:gridSpan w:val="10"/>
            <w:tcBorders>
              <w:bottom w:color="000000" w:space="0" w:sz="4" w:val="dotted"/>
            </w:tcBorders>
            <w:shd w:fill="auto" w:val="clear"/>
          </w:tcPr>
          <w:p w:rsidR="00000000" w:rsidDel="00000000" w:rsidP="00000000" w:rsidRDefault="00000000" w:rsidRPr="00000000" w14:paraId="0000017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2.6. Foram promovidas ações de capacitação interna para promover novas lideranças? (se sim, especificar)</w:t>
            </w:r>
          </w:p>
        </w:tc>
      </w:tr>
      <w:tr>
        <w:trPr>
          <w:trHeight w:val="300" w:hRule="atLeast"/>
        </w:trPr>
        <w:tc>
          <w:tcPr>
            <w:gridSpan w:val="10"/>
            <w:vMerge w:val="restart"/>
            <w:tcBorders>
              <w:top w:color="000000" w:space="0" w:sz="4" w:val="dotted"/>
              <w:left w:color="000000" w:space="0" w:sz="4" w:val="dotted"/>
              <w:bottom w:color="000000" w:space="0" w:sz="4" w:val="dotted"/>
              <w:right w:color="000000" w:space="0" w:sz="4" w:val="dotted"/>
            </w:tcBorders>
            <w:vAlign w:val="center"/>
          </w:tcPr>
          <w:p w:rsidR="00000000" w:rsidDel="00000000" w:rsidP="00000000" w:rsidRDefault="00000000" w:rsidRPr="00000000" w14:paraId="00000181">
            <w:pPr>
              <w:rPr>
                <w:rFonts w:ascii="Calibri" w:cs="Calibri" w:eastAsia="Calibri" w:hAnsi="Calibri"/>
                <w:sz w:val="22"/>
                <w:szCs w:val="22"/>
              </w:rPr>
            </w:pPr>
            <w:r w:rsidDel="00000000" w:rsidR="00000000" w:rsidRPr="00000000">
              <w:rPr>
                <w:sz w:val="22"/>
                <w:szCs w:val="22"/>
                <w:rtl w:val="0"/>
              </w:rPr>
              <w:t xml:space="preserve">não</w:t>
            </w:r>
            <w:r w:rsidDel="00000000" w:rsidR="00000000" w:rsidRPr="00000000">
              <w:rPr>
                <w:rtl w:val="0"/>
              </w:rPr>
            </w:r>
          </w:p>
        </w:tc>
      </w:tr>
      <w:tr>
        <w:trPr>
          <w:trHeight w:val="300" w:hRule="atLeast"/>
        </w:trPr>
        <w:tc>
          <w:tcPr>
            <w:gridSpan w:val="10"/>
            <w:vMerge w:val="continue"/>
            <w:tcBorders>
              <w:top w:color="000000" w:space="0" w:sz="4" w:val="dotted"/>
              <w:left w:color="000000" w:space="0" w:sz="4" w:val="dotted"/>
              <w:bottom w:color="000000" w:space="0" w:sz="4" w:val="dotted"/>
              <w:right w:color="000000" w:space="0" w:sz="4" w:val="dotted"/>
            </w:tcBorders>
            <w:vAlign w:val="center"/>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r>
      <w:tr>
        <w:tc>
          <w:tcPr>
            <w:gridSpan w:val="10"/>
            <w:vMerge w:val="continue"/>
            <w:tcBorders>
              <w:top w:color="000000" w:space="0" w:sz="4" w:val="dotted"/>
              <w:left w:color="000000" w:space="0" w:sz="4" w:val="dotted"/>
              <w:bottom w:color="000000" w:space="0" w:sz="4" w:val="dotted"/>
              <w:right w:color="000000" w:space="0" w:sz="4" w:val="dotted"/>
            </w:tcBorders>
            <w:vAlign w:val="center"/>
          </w:tcPr>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r>
      <w:tr>
        <w:tc>
          <w:tcPr>
            <w:tcBorders>
              <w:left w:color="000000" w:space="0" w:sz="0" w:val="nil"/>
              <w:right w:color="000000" w:space="0" w:sz="0" w:val="nil"/>
            </w:tcBorders>
            <w:shd w:fill="auto" w:val="clear"/>
          </w:tcPr>
          <w:p w:rsidR="00000000" w:rsidDel="00000000" w:rsidP="00000000" w:rsidRDefault="00000000" w:rsidRPr="00000000" w14:paraId="0000019F">
            <w:pPr>
              <w:rPr>
                <w:rFonts w:ascii="Calibri" w:cs="Calibri" w:eastAsia="Calibri" w:hAnsi="Calibri"/>
                <w:b w:val="1"/>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A0">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A1">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A2">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A3">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A4">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A5">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vAlign w:val="bottom"/>
          </w:tcPr>
          <w:p w:rsidR="00000000" w:rsidDel="00000000" w:rsidP="00000000" w:rsidRDefault="00000000" w:rsidRPr="00000000" w14:paraId="000001A6">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vAlign w:val="bottom"/>
          </w:tcPr>
          <w:p w:rsidR="00000000" w:rsidDel="00000000" w:rsidP="00000000" w:rsidRDefault="00000000" w:rsidRPr="00000000" w14:paraId="000001A7">
            <w:pPr>
              <w:rPr>
                <w:rFonts w:ascii="Times New Roman" w:cs="Times New Roman" w:eastAsia="Times New Roman" w:hAnsi="Times New Roman"/>
                <w:sz w:val="13"/>
                <w:szCs w:val="13"/>
              </w:rPr>
            </w:pPr>
            <w:r w:rsidDel="00000000" w:rsidR="00000000" w:rsidRPr="00000000">
              <w:rPr>
                <w:rtl w:val="0"/>
              </w:rPr>
            </w:r>
          </w:p>
        </w:tc>
        <w:tc>
          <w:tcPr>
            <w:gridSpan w:val="2"/>
            <w:tcBorders>
              <w:left w:color="000000" w:space="0" w:sz="0" w:val="nil"/>
              <w:right w:color="000000" w:space="0" w:sz="0" w:val="nil"/>
            </w:tcBorders>
            <w:shd w:fill="auto" w:val="clear"/>
            <w:vAlign w:val="bottom"/>
          </w:tcPr>
          <w:p w:rsidR="00000000" w:rsidDel="00000000" w:rsidP="00000000" w:rsidRDefault="00000000" w:rsidRPr="00000000" w14:paraId="000001A8">
            <w:pPr>
              <w:rPr>
                <w:rFonts w:ascii="Times New Roman" w:cs="Times New Roman" w:eastAsia="Times New Roman" w:hAnsi="Times New Roman"/>
                <w:sz w:val="13"/>
                <w:szCs w:val="13"/>
              </w:rPr>
            </w:pPr>
            <w:r w:rsidDel="00000000" w:rsidR="00000000" w:rsidRPr="00000000">
              <w:rPr>
                <w:rtl w:val="0"/>
              </w:rPr>
            </w:r>
          </w:p>
        </w:tc>
      </w:tr>
      <w:tr>
        <w:trPr>
          <w:trHeight w:val="300" w:hRule="atLeast"/>
        </w:trPr>
        <w:tc>
          <w:tcPr>
            <w:gridSpan w:val="10"/>
            <w:tcBorders>
              <w:bottom w:color="000000" w:space="0" w:sz="4" w:val="dotted"/>
            </w:tcBorders>
            <w:shd w:fill="auto" w:val="clear"/>
            <w:vAlign w:val="center"/>
          </w:tcPr>
          <w:p w:rsidR="00000000" w:rsidDel="00000000" w:rsidP="00000000" w:rsidRDefault="00000000" w:rsidRPr="00000000" w14:paraId="000001AA">
            <w:pPr>
              <w:rPr>
                <w:rFonts w:ascii="Calibri" w:cs="Calibri" w:eastAsia="Calibri" w:hAnsi="Calibri"/>
                <w:b w:val="1"/>
              </w:rPr>
            </w:pPr>
            <w:r w:rsidDel="00000000" w:rsidR="00000000" w:rsidRPr="00000000">
              <w:rPr>
                <w:rFonts w:ascii="Calibri" w:cs="Calibri" w:eastAsia="Calibri" w:hAnsi="Calibri"/>
                <w:b w:val="1"/>
                <w:rtl w:val="0"/>
              </w:rPr>
              <w:t xml:space="preserve">2.7. Por que razões e/ou ocasiões entraram os novos membros (boas práticas)?</w:t>
            </w:r>
          </w:p>
        </w:tc>
      </w:tr>
      <w:tr>
        <w:trPr>
          <w:trHeight w:val="340" w:hRule="atLeast"/>
        </w:trPr>
        <w:tc>
          <w:tcPr>
            <w:gridSpan w:val="10"/>
            <w:vMerge w:val="restart"/>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1B4">
            <w:pPr>
              <w:rPr>
                <w:rFonts w:ascii="Arial" w:cs="Arial" w:eastAsia="Arial" w:hAnsi="Arial"/>
                <w:i w:val="1"/>
                <w:sz w:val="22"/>
                <w:szCs w:val="22"/>
              </w:rPr>
            </w:pPr>
            <w:r w:rsidDel="00000000" w:rsidR="00000000" w:rsidRPr="00000000">
              <w:rPr>
                <w:rFonts w:ascii="Arial" w:cs="Arial" w:eastAsia="Arial" w:hAnsi="Arial"/>
                <w:sz w:val="22"/>
                <w:szCs w:val="22"/>
                <w:rtl w:val="0"/>
              </w:rPr>
              <w:t xml:space="preserve">Houve um aumento na entrada de membros consistente com o aumento de </w:t>
            </w:r>
            <w:r w:rsidDel="00000000" w:rsidR="00000000" w:rsidRPr="00000000">
              <w:rPr>
                <w:rFonts w:ascii="Arial" w:cs="Arial" w:eastAsia="Arial" w:hAnsi="Arial"/>
                <w:i w:val="1"/>
                <w:sz w:val="22"/>
                <w:szCs w:val="22"/>
                <w:rtl w:val="0"/>
              </w:rPr>
              <w:t xml:space="preserve">followers </w:t>
            </w:r>
            <w:r w:rsidDel="00000000" w:rsidR="00000000" w:rsidRPr="00000000">
              <w:rPr>
                <w:rFonts w:ascii="Arial" w:cs="Arial" w:eastAsia="Arial" w:hAnsi="Arial"/>
                <w:sz w:val="22"/>
                <w:szCs w:val="22"/>
                <w:rtl w:val="0"/>
              </w:rPr>
              <w:t xml:space="preserve">tanto no instagram como no facebook. Estes aumentos ocorreram devido a 4 principais acontecimentos: ação de crescimento nas redes sociais (agosto), encontro de jovens da AIP, Fórum Coragem e publicidade paga no facebook associada à divulgação da exposição </w:t>
            </w:r>
            <w:r w:rsidDel="00000000" w:rsidR="00000000" w:rsidRPr="00000000">
              <w:rPr>
                <w:rFonts w:ascii="Arial" w:cs="Arial" w:eastAsia="Arial" w:hAnsi="Arial"/>
                <w:i w:val="1"/>
                <w:sz w:val="22"/>
                <w:szCs w:val="22"/>
                <w:rtl w:val="0"/>
              </w:rPr>
              <w:t xml:space="preserve">70 anos DUDH: o que ainda há por fazer?</w:t>
            </w:r>
          </w:p>
          <w:p w:rsidR="00000000" w:rsidDel="00000000" w:rsidP="00000000" w:rsidRDefault="00000000" w:rsidRPr="00000000" w14:paraId="000001B5">
            <w:pPr>
              <w:rPr>
                <w:rFonts w:ascii="Arial" w:cs="Arial" w:eastAsia="Arial" w:hAnsi="Arial"/>
                <w:sz w:val="22"/>
                <w:szCs w:val="22"/>
              </w:rPr>
            </w:pPr>
            <w:r w:rsidDel="00000000" w:rsidR="00000000" w:rsidRPr="00000000">
              <w:rPr>
                <w:rFonts w:ascii="Arial" w:cs="Arial" w:eastAsia="Arial" w:hAnsi="Arial"/>
                <w:sz w:val="22"/>
                <w:szCs w:val="22"/>
                <w:rtl w:val="0"/>
              </w:rPr>
              <w:t xml:space="preserve">Também a realização de ações de acolhimento realizadas no início de cada semestre letivo universitário</w:t>
            </w:r>
            <w:r w:rsidDel="00000000" w:rsidR="00000000" w:rsidRPr="00000000">
              <w:rPr>
                <w:rtl w:val="0"/>
              </w:rPr>
            </w:r>
          </w:p>
        </w:tc>
      </w:tr>
      <w:tr>
        <w:trPr>
          <w:trHeight w:val="340" w:hRule="atLeast"/>
        </w:trPr>
        <w:tc>
          <w:tcPr>
            <w:gridSpan w:val="10"/>
            <w:vMerge w:val="continue"/>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8"/>
                <w:szCs w:val="28"/>
              </w:rPr>
            </w:pPr>
            <w:r w:rsidDel="00000000" w:rsidR="00000000" w:rsidRPr="00000000">
              <w:rPr>
                <w:rtl w:val="0"/>
              </w:rPr>
            </w:r>
          </w:p>
        </w:tc>
      </w:tr>
      <w:tr>
        <w:trPr>
          <w:trHeight w:val="340" w:hRule="atLeast"/>
        </w:trPr>
        <w:tc>
          <w:tcPr>
            <w:gridSpan w:val="10"/>
            <w:vMerge w:val="continue"/>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8"/>
                <w:szCs w:val="28"/>
              </w:rPr>
            </w:pPr>
            <w:r w:rsidDel="00000000" w:rsidR="00000000" w:rsidRPr="00000000">
              <w:rPr>
                <w:rtl w:val="0"/>
              </w:rPr>
            </w:r>
          </w:p>
        </w:tc>
      </w:tr>
      <w:tr>
        <w:trPr>
          <w:trHeight w:val="620" w:hRule="atLeast"/>
        </w:trPr>
        <w:tc>
          <w:tcPr>
            <w:gridSpan w:val="10"/>
            <w:vMerge w:val="continue"/>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8"/>
                <w:szCs w:val="28"/>
              </w:rPr>
            </w:pPr>
            <w:r w:rsidDel="00000000" w:rsidR="00000000" w:rsidRPr="00000000">
              <w:rPr>
                <w:rtl w:val="0"/>
              </w:rPr>
            </w:r>
          </w:p>
        </w:tc>
      </w:tr>
      <w:tr>
        <w:trPr>
          <w:trHeight w:val="60" w:hRule="atLeast"/>
        </w:trPr>
        <w:tc>
          <w:tcPr>
            <w:tcBorders>
              <w:left w:color="000000" w:space="0" w:sz="0" w:val="nil"/>
              <w:right w:color="000000" w:space="0" w:sz="0" w:val="nil"/>
            </w:tcBorders>
            <w:shd w:fill="auto" w:val="clear"/>
          </w:tcPr>
          <w:p w:rsidR="00000000" w:rsidDel="00000000" w:rsidP="00000000" w:rsidRDefault="00000000" w:rsidRPr="00000000" w14:paraId="000001DD">
            <w:pPr>
              <w:rPr>
                <w:rFonts w:ascii="Calibri" w:cs="Calibri" w:eastAsia="Calibri" w:hAnsi="Calibri"/>
                <w:b w:val="1"/>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DE">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DF">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E0">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E1">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E2">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tcPr>
          <w:p w:rsidR="00000000" w:rsidDel="00000000" w:rsidP="00000000" w:rsidRDefault="00000000" w:rsidRPr="00000000" w14:paraId="000001E3">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vAlign w:val="bottom"/>
          </w:tcPr>
          <w:p w:rsidR="00000000" w:rsidDel="00000000" w:rsidP="00000000" w:rsidRDefault="00000000" w:rsidRPr="00000000" w14:paraId="000001E4">
            <w:pPr>
              <w:rPr>
                <w:rFonts w:ascii="Times New Roman" w:cs="Times New Roman" w:eastAsia="Times New Roman" w:hAnsi="Times New Roman"/>
                <w:sz w:val="13"/>
                <w:szCs w:val="13"/>
              </w:rPr>
            </w:pPr>
            <w:r w:rsidDel="00000000" w:rsidR="00000000" w:rsidRPr="00000000">
              <w:rPr>
                <w:rtl w:val="0"/>
              </w:rPr>
            </w:r>
          </w:p>
        </w:tc>
        <w:tc>
          <w:tcPr>
            <w:tcBorders>
              <w:left w:color="000000" w:space="0" w:sz="0" w:val="nil"/>
              <w:right w:color="000000" w:space="0" w:sz="0" w:val="nil"/>
            </w:tcBorders>
            <w:shd w:fill="auto" w:val="clear"/>
            <w:vAlign w:val="bottom"/>
          </w:tcPr>
          <w:p w:rsidR="00000000" w:rsidDel="00000000" w:rsidP="00000000" w:rsidRDefault="00000000" w:rsidRPr="00000000" w14:paraId="000001E5">
            <w:pPr>
              <w:rPr>
                <w:rFonts w:ascii="Times New Roman" w:cs="Times New Roman" w:eastAsia="Times New Roman" w:hAnsi="Times New Roman"/>
                <w:sz w:val="13"/>
                <w:szCs w:val="13"/>
              </w:rPr>
            </w:pPr>
            <w:r w:rsidDel="00000000" w:rsidR="00000000" w:rsidRPr="00000000">
              <w:rPr>
                <w:rtl w:val="0"/>
              </w:rPr>
            </w:r>
          </w:p>
        </w:tc>
        <w:tc>
          <w:tcPr>
            <w:gridSpan w:val="2"/>
            <w:tcBorders>
              <w:left w:color="000000" w:space="0" w:sz="0" w:val="nil"/>
              <w:right w:color="000000" w:space="0" w:sz="0" w:val="nil"/>
            </w:tcBorders>
            <w:shd w:fill="auto" w:val="clear"/>
            <w:vAlign w:val="bottom"/>
          </w:tcPr>
          <w:p w:rsidR="00000000" w:rsidDel="00000000" w:rsidP="00000000" w:rsidRDefault="00000000" w:rsidRPr="00000000" w14:paraId="000001E6">
            <w:pPr>
              <w:rPr>
                <w:rFonts w:ascii="Times New Roman" w:cs="Times New Roman" w:eastAsia="Times New Roman" w:hAnsi="Times New Roman"/>
                <w:sz w:val="13"/>
                <w:szCs w:val="13"/>
              </w:rPr>
            </w:pPr>
            <w:r w:rsidDel="00000000" w:rsidR="00000000" w:rsidRPr="00000000">
              <w:rPr>
                <w:rtl w:val="0"/>
              </w:rPr>
            </w:r>
          </w:p>
        </w:tc>
      </w:tr>
      <w:tr>
        <w:trPr>
          <w:trHeight w:val="300" w:hRule="atLeast"/>
        </w:trPr>
        <w:tc>
          <w:tcPr>
            <w:gridSpan w:val="10"/>
            <w:tcBorders>
              <w:bottom w:color="000000" w:space="0" w:sz="4" w:val="dotted"/>
            </w:tcBorders>
            <w:shd w:fill="auto" w:val="clear"/>
            <w:vAlign w:val="center"/>
          </w:tcPr>
          <w:p w:rsidR="00000000" w:rsidDel="00000000" w:rsidP="00000000" w:rsidRDefault="00000000" w:rsidRPr="00000000" w14:paraId="000001E8">
            <w:pPr>
              <w:rPr>
                <w:b w:val="1"/>
              </w:rPr>
            </w:pPr>
            <w:r w:rsidDel="00000000" w:rsidR="00000000" w:rsidRPr="00000000">
              <w:rPr>
                <w:rtl w:val="0"/>
              </w:rPr>
            </w:r>
          </w:p>
          <w:p w:rsidR="00000000" w:rsidDel="00000000" w:rsidP="00000000" w:rsidRDefault="00000000" w:rsidRPr="00000000" w14:paraId="000001E9">
            <w:pPr>
              <w:rPr>
                <w:b w:val="1"/>
              </w:rPr>
            </w:pPr>
            <w:r w:rsidDel="00000000" w:rsidR="00000000" w:rsidRPr="00000000">
              <w:rPr>
                <w:rtl w:val="0"/>
              </w:rPr>
            </w:r>
          </w:p>
          <w:p w:rsidR="00000000" w:rsidDel="00000000" w:rsidP="00000000" w:rsidRDefault="00000000" w:rsidRPr="00000000" w14:paraId="000001EA">
            <w:pPr>
              <w:rPr>
                <w:b w:val="1"/>
              </w:rPr>
            </w:pPr>
            <w:r w:rsidDel="00000000" w:rsidR="00000000" w:rsidRPr="00000000">
              <w:rPr>
                <w:rtl w:val="0"/>
              </w:rPr>
            </w:r>
          </w:p>
          <w:p w:rsidR="00000000" w:rsidDel="00000000" w:rsidP="00000000" w:rsidRDefault="00000000" w:rsidRPr="00000000" w14:paraId="000001EB">
            <w:pPr>
              <w:rPr>
                <w:b w:val="1"/>
              </w:rPr>
            </w:pPr>
            <w:r w:rsidDel="00000000" w:rsidR="00000000" w:rsidRPr="00000000">
              <w:rPr>
                <w:rtl w:val="0"/>
              </w:rPr>
            </w:r>
          </w:p>
          <w:p w:rsidR="00000000" w:rsidDel="00000000" w:rsidP="00000000" w:rsidRDefault="00000000" w:rsidRPr="00000000" w14:paraId="000001EC">
            <w:pPr>
              <w:rPr>
                <w:rFonts w:ascii="Calibri" w:cs="Calibri" w:eastAsia="Calibri" w:hAnsi="Calibri"/>
                <w:b w:val="1"/>
              </w:rPr>
            </w:pPr>
            <w:r w:rsidDel="00000000" w:rsidR="00000000" w:rsidRPr="00000000">
              <w:rPr>
                <w:rFonts w:ascii="Calibri" w:cs="Calibri" w:eastAsia="Calibri" w:hAnsi="Calibri"/>
                <w:b w:val="1"/>
                <w:rtl w:val="0"/>
              </w:rPr>
              <w:t xml:space="preserve">2.8. Desistências de membros: Se sim, quantos? Quais os motivos?</w:t>
            </w:r>
          </w:p>
        </w:tc>
      </w:tr>
      <w:tr>
        <w:trPr>
          <w:trHeight w:val="340" w:hRule="atLeast"/>
        </w:trPr>
        <w:tc>
          <w:tcPr>
            <w:gridSpan w:val="10"/>
            <w:vMerge w:val="restart"/>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1F6">
            <w:pPr>
              <w:rPr>
                <w:rFonts w:ascii="Calibri" w:cs="Calibri" w:eastAsia="Calibri" w:hAnsi="Calibri"/>
                <w:sz w:val="28"/>
                <w:szCs w:val="28"/>
              </w:rPr>
            </w:pPr>
            <w:r w:rsidDel="00000000" w:rsidR="00000000" w:rsidRPr="00000000">
              <w:rPr>
                <w:rFonts w:ascii="Arial" w:cs="Arial" w:eastAsia="Arial" w:hAnsi="Arial"/>
                <w:sz w:val="22"/>
                <w:szCs w:val="22"/>
                <w:rtl w:val="0"/>
              </w:rPr>
              <w:t xml:space="preserve"> Houve desistência de 10 membros por diversos motivos. Algumas justificações foram a falta de tempo e de empenho. É importante referir que certos elementos não responderam quando questionados sobre a sua atual situação na ReAJ (ou seja, se queriam continuar ou não) e, como tal, como retirados do grupo. Além do mais, houve também certas pessoas que já não estavam muito ativas em tempos anteriores e decidiram abandonar definitivamente. </w:t>
            </w:r>
            <w:r w:rsidDel="00000000" w:rsidR="00000000" w:rsidRPr="00000000">
              <w:rPr>
                <w:rtl w:val="0"/>
              </w:rPr>
            </w:r>
          </w:p>
        </w:tc>
      </w:tr>
      <w:tr>
        <w:trPr>
          <w:trHeight w:val="340" w:hRule="atLeast"/>
        </w:trPr>
        <w:tc>
          <w:tcPr>
            <w:gridSpan w:val="10"/>
            <w:vMerge w:val="continue"/>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8"/>
                <w:szCs w:val="28"/>
              </w:rPr>
            </w:pPr>
            <w:r w:rsidDel="00000000" w:rsidR="00000000" w:rsidRPr="00000000">
              <w:rPr>
                <w:rtl w:val="0"/>
              </w:rPr>
            </w:r>
          </w:p>
        </w:tc>
      </w:tr>
      <w:tr>
        <w:trPr>
          <w:trHeight w:val="340" w:hRule="atLeast"/>
        </w:trPr>
        <w:tc>
          <w:tcPr>
            <w:gridSpan w:val="10"/>
            <w:vMerge w:val="continue"/>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8"/>
                <w:szCs w:val="28"/>
              </w:rPr>
            </w:pPr>
            <w:r w:rsidDel="00000000" w:rsidR="00000000" w:rsidRPr="00000000">
              <w:rPr>
                <w:rtl w:val="0"/>
              </w:rPr>
            </w:r>
          </w:p>
        </w:tc>
      </w:tr>
      <w:tr>
        <w:trPr>
          <w:trHeight w:val="540" w:hRule="atLeast"/>
        </w:trPr>
        <w:tc>
          <w:tcPr>
            <w:gridSpan w:val="10"/>
            <w:vMerge w:val="continue"/>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8"/>
                <w:szCs w:val="28"/>
              </w:rPr>
            </w:pPr>
            <w:r w:rsidDel="00000000" w:rsidR="00000000" w:rsidRPr="00000000">
              <w:rPr>
                <w:rtl w:val="0"/>
              </w:rPr>
            </w:r>
          </w:p>
        </w:tc>
      </w:tr>
      <w:tr>
        <w:trPr>
          <w:trHeight w:val="360" w:hRule="atLeast"/>
        </w:trPr>
        <w:tc>
          <w:tcPr>
            <w:gridSpan w:val="10"/>
            <w:tcBorders>
              <w:bottom w:color="000000" w:space="0" w:sz="4" w:val="dotted"/>
            </w:tcBorders>
            <w:shd w:fill="auto" w:val="clear"/>
            <w:vAlign w:val="center"/>
          </w:tcPr>
          <w:p w:rsidR="00000000" w:rsidDel="00000000" w:rsidP="00000000" w:rsidRDefault="00000000" w:rsidRPr="00000000" w14:paraId="0000021E">
            <w:pPr>
              <w:rPr>
                <w:b w:val="1"/>
              </w:rPr>
            </w:pPr>
            <w:r w:rsidDel="00000000" w:rsidR="00000000" w:rsidRPr="00000000">
              <w:rPr>
                <w:rtl w:val="0"/>
              </w:rPr>
            </w:r>
          </w:p>
          <w:p w:rsidR="00000000" w:rsidDel="00000000" w:rsidP="00000000" w:rsidRDefault="00000000" w:rsidRPr="00000000" w14:paraId="0000021F">
            <w:pPr>
              <w:rPr>
                <w:rFonts w:ascii="Calibri" w:cs="Calibri" w:eastAsia="Calibri" w:hAnsi="Calibri"/>
                <w:b w:val="1"/>
              </w:rPr>
            </w:pPr>
            <w:r w:rsidDel="00000000" w:rsidR="00000000" w:rsidRPr="00000000">
              <w:rPr>
                <w:rFonts w:ascii="Calibri" w:cs="Calibri" w:eastAsia="Calibri" w:hAnsi="Calibri"/>
                <w:b w:val="1"/>
                <w:rtl w:val="0"/>
              </w:rPr>
              <w:t xml:space="preserve">2.9. Participação de membros / delegados/as do grupo nas reuniões da Amnistia Internacional - Portugal</w:t>
            </w:r>
          </w:p>
        </w:tc>
      </w:tr>
      <w:tr>
        <w:trPr>
          <w:trHeight w:val="300" w:hRule="atLeast"/>
        </w:trPr>
        <w:tc>
          <w:tcPr>
            <w:tcBorders>
              <w:top w:color="000000" w:space="0" w:sz="4" w:val="dotted"/>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22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Conselhos Gerais</w:t>
            </w:r>
          </w:p>
        </w:tc>
        <w:tc>
          <w:tcPr>
            <w:gridSpan w:val="9"/>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2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Sim</w:t>
            </w:r>
          </w:p>
        </w:tc>
      </w:tr>
      <w:tr>
        <w:trPr>
          <w:trHeight w:val="300" w:hRule="atLeast"/>
        </w:trPr>
        <w:tc>
          <w:tcPr>
            <w:tcBorders>
              <w:top w:color="000000" w:space="0" w:sz="4" w:val="dotted"/>
              <w:left w:color="000000" w:space="0" w:sz="4" w:val="dotted"/>
              <w:bottom w:color="000000" w:space="0" w:sz="4" w:val="dotted"/>
              <w:right w:color="000000" w:space="0" w:sz="4" w:val="dotted"/>
            </w:tcBorders>
            <w:shd w:fill="f2f2f2" w:val="clear"/>
            <w:vAlign w:val="center"/>
          </w:tcPr>
          <w:p w:rsidR="00000000" w:rsidDel="00000000" w:rsidP="00000000" w:rsidRDefault="00000000" w:rsidRPr="00000000" w14:paraId="0000023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Assembleias Gerais</w:t>
            </w:r>
          </w:p>
        </w:tc>
        <w:tc>
          <w:tcPr>
            <w:gridSpan w:val="9"/>
            <w:tcBorders>
              <w:top w:color="000000" w:space="0" w:sz="4" w:val="dotted"/>
              <w:left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234">
            <w:pPr>
              <w:rPr>
                <w:rFonts w:ascii="Calibri" w:cs="Calibri" w:eastAsia="Calibri" w:hAnsi="Calibri"/>
                <w:sz w:val="22"/>
                <w:szCs w:val="22"/>
              </w:rPr>
            </w:pPr>
            <w:r w:rsidDel="00000000" w:rsidR="00000000" w:rsidRPr="00000000">
              <w:rPr>
                <w:sz w:val="22"/>
                <w:szCs w:val="22"/>
                <w:rtl w:val="0"/>
              </w:rPr>
              <w:t xml:space="preserve">Sim</w:t>
            </w:r>
            <w:r w:rsidDel="00000000" w:rsidR="00000000" w:rsidRPr="00000000">
              <w:rPr>
                <w:rtl w:val="0"/>
              </w:rPr>
            </w:r>
          </w:p>
        </w:tc>
      </w:tr>
      <w:tr>
        <w:trPr>
          <w:trHeight w:val="300" w:hRule="atLeast"/>
        </w:trPr>
        <w:tc>
          <w:tcPr>
            <w:tcBorders>
              <w:top w:color="000000" w:space="0" w:sz="4" w:val="dotted"/>
              <w:left w:color="000000" w:space="0" w:sz="4" w:val="dotted"/>
              <w:bottom w:color="000000" w:space="0" w:sz="4" w:val="dotted"/>
              <w:right w:color="000000" w:space="0" w:sz="4" w:val="dotted"/>
            </w:tcBorders>
            <w:shd w:fill="f2f2f2" w:val="clear"/>
          </w:tcPr>
          <w:p w:rsidR="00000000" w:rsidDel="00000000" w:rsidP="00000000" w:rsidRDefault="00000000" w:rsidRPr="00000000" w14:paraId="0000023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Encontro de Estruturas</w:t>
            </w:r>
          </w:p>
        </w:tc>
        <w:tc>
          <w:tcPr>
            <w:gridSpan w:val="9"/>
            <w:tcBorders>
              <w:top w:color="000000" w:space="0" w:sz="4" w:val="dotted"/>
              <w:left w:color="000000" w:space="0" w:sz="4" w:val="dotted"/>
              <w:bottom w:color="000000" w:space="0" w:sz="4" w:val="dotted"/>
              <w:right w:color="000000" w:space="0" w:sz="4" w:val="dotted"/>
            </w:tcBorders>
            <w:shd w:fill="auto" w:val="clear"/>
          </w:tcPr>
          <w:p w:rsidR="00000000" w:rsidDel="00000000" w:rsidP="00000000" w:rsidRDefault="00000000" w:rsidRPr="00000000" w14:paraId="0000023E">
            <w:pPr>
              <w:rPr>
                <w:rFonts w:ascii="Calibri" w:cs="Calibri" w:eastAsia="Calibri" w:hAnsi="Calibri"/>
                <w:sz w:val="22"/>
                <w:szCs w:val="22"/>
              </w:rPr>
            </w:pPr>
            <w:r w:rsidDel="00000000" w:rsidR="00000000" w:rsidRPr="00000000">
              <w:rPr>
                <w:sz w:val="22"/>
                <w:szCs w:val="22"/>
                <w:rtl w:val="0"/>
              </w:rPr>
              <w:t xml:space="preserve">Sim</w:t>
            </w:r>
            <w:r w:rsidDel="00000000" w:rsidR="00000000" w:rsidRPr="00000000">
              <w:rPr>
                <w:rtl w:val="0"/>
              </w:rPr>
            </w:r>
          </w:p>
        </w:tc>
      </w:tr>
      <w:tr>
        <w:trPr>
          <w:trHeight w:val="300" w:hRule="atLeast"/>
        </w:trPr>
        <w:tc>
          <w:tcPr>
            <w:tcBorders>
              <w:top w:color="000000" w:space="0" w:sz="4" w:val="dotted"/>
              <w:left w:color="000000" w:space="0" w:sz="4" w:val="dotted"/>
              <w:bottom w:color="000000" w:space="0" w:sz="4" w:val="dotted"/>
              <w:right w:color="000000" w:space="0" w:sz="4" w:val="dotted"/>
            </w:tcBorders>
            <w:shd w:fill="f2f2f2" w:val="clear"/>
          </w:tcPr>
          <w:p w:rsidR="00000000" w:rsidDel="00000000" w:rsidP="00000000" w:rsidRDefault="00000000" w:rsidRPr="00000000" w14:paraId="0000024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Programa de Desenvolvimento de Liderança</w:t>
            </w:r>
          </w:p>
        </w:tc>
        <w:tc>
          <w:tcPr>
            <w:gridSpan w:val="9"/>
            <w:tcBorders>
              <w:top w:color="000000" w:space="0" w:sz="4" w:val="dotted"/>
              <w:left w:color="000000" w:space="0" w:sz="4" w:val="dotted"/>
              <w:bottom w:color="000000" w:space="0" w:sz="4" w:val="dotted"/>
              <w:right w:color="000000" w:space="0" w:sz="4" w:val="dotted"/>
            </w:tcBorders>
            <w:shd w:fill="auto" w:val="clear"/>
          </w:tcPr>
          <w:p w:rsidR="00000000" w:rsidDel="00000000" w:rsidP="00000000" w:rsidRDefault="00000000" w:rsidRPr="00000000" w14:paraId="00000248">
            <w:pPr>
              <w:rPr>
                <w:rFonts w:ascii="Calibri" w:cs="Calibri" w:eastAsia="Calibri" w:hAnsi="Calibri"/>
                <w:sz w:val="22"/>
                <w:szCs w:val="22"/>
              </w:rPr>
            </w:pPr>
            <w:r w:rsidDel="00000000" w:rsidR="00000000" w:rsidRPr="00000000">
              <w:rPr>
                <w:sz w:val="22"/>
                <w:szCs w:val="22"/>
                <w:rtl w:val="0"/>
              </w:rPr>
              <w:t xml:space="preserve">Não</w:t>
            </w:r>
            <w:r w:rsidDel="00000000" w:rsidR="00000000" w:rsidRPr="00000000">
              <w:rPr>
                <w:rtl w:val="0"/>
              </w:rPr>
            </w:r>
          </w:p>
        </w:tc>
      </w:tr>
    </w:tbl>
    <w:p w:rsidR="00000000" w:rsidDel="00000000" w:rsidP="00000000" w:rsidRDefault="00000000" w:rsidRPr="00000000" w14:paraId="00000251">
      <w:pPr>
        <w:spacing w:after="160" w:lineRule="auto"/>
        <w:ind w:hanging="567"/>
        <w:rPr>
          <w:b w:val="1"/>
          <w:sz w:val="22"/>
          <w:szCs w:val="22"/>
        </w:rPr>
      </w:pPr>
      <w:r w:rsidDel="00000000" w:rsidR="00000000" w:rsidRPr="00000000">
        <w:rPr>
          <w:rtl w:val="0"/>
        </w:rPr>
      </w:r>
    </w:p>
    <w:p w:rsidR="00000000" w:rsidDel="00000000" w:rsidP="00000000" w:rsidRDefault="00000000" w:rsidRPr="00000000" w14:paraId="00000252">
      <w:pPr>
        <w:spacing w:after="160" w:lineRule="auto"/>
        <w:ind w:hanging="567"/>
        <w:rPr>
          <w:b w:val="1"/>
          <w:sz w:val="32"/>
          <w:szCs w:val="32"/>
        </w:rPr>
      </w:pPr>
      <w:r w:rsidDel="00000000" w:rsidR="00000000" w:rsidRPr="00000000">
        <w:rPr>
          <w:b w:val="1"/>
          <w:sz w:val="32"/>
          <w:szCs w:val="32"/>
          <w:rtl w:val="0"/>
        </w:rPr>
        <w:t xml:space="preserve">3. Projetos em que a Estrutura desenvolveu trabalho (Obrigatório)</w:t>
        <w:tab/>
      </w:r>
    </w:p>
    <w:tbl>
      <w:tblPr>
        <w:tblStyle w:val="Table5"/>
        <w:tblW w:w="10365.0" w:type="dxa"/>
        <w:jc w:val="left"/>
        <w:tblInd w:w="-436.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400"/>
      </w:tblPr>
      <w:tblGrid>
        <w:gridCol w:w="3345"/>
        <w:gridCol w:w="1080"/>
        <w:gridCol w:w="3510"/>
        <w:gridCol w:w="2430"/>
        <w:tblGridChange w:id="0">
          <w:tblGrid>
            <w:gridCol w:w="3345"/>
            <w:gridCol w:w="1080"/>
            <w:gridCol w:w="3510"/>
            <w:gridCol w:w="2430"/>
          </w:tblGrid>
        </w:tblGridChange>
      </w:tblGrid>
      <w:tr>
        <w:trPr>
          <w:trHeight w:val="760" w:hRule="atLeast"/>
        </w:trPr>
        <w:tc>
          <w:tcPr>
            <w:shd w:fill="f2f2f2" w:val="clear"/>
            <w:vAlign w:val="center"/>
          </w:tcPr>
          <w:p w:rsidR="00000000" w:rsidDel="00000000" w:rsidP="00000000" w:rsidRDefault="00000000" w:rsidRPr="00000000" w14:paraId="00000253">
            <w:pPr>
              <w:rPr>
                <w:rFonts w:ascii="Calibri" w:cs="Calibri" w:eastAsia="Calibri" w:hAnsi="Calibri"/>
                <w:b w:val="1"/>
              </w:rPr>
            </w:pPr>
            <w:r w:rsidDel="00000000" w:rsidR="00000000" w:rsidRPr="00000000">
              <w:rPr>
                <w:rFonts w:ascii="Calibri" w:cs="Calibri" w:eastAsia="Calibri" w:hAnsi="Calibri"/>
                <w:b w:val="1"/>
                <w:rtl w:val="0"/>
              </w:rPr>
              <w:t xml:space="preserve">Projetos em que a Estrutura desenvolveu trabalho</w:t>
            </w:r>
          </w:p>
        </w:tc>
        <w:tc>
          <w:tcPr>
            <w:shd w:fill="f2f2f2" w:val="clear"/>
            <w:vAlign w:val="center"/>
          </w:tcPr>
          <w:p w:rsidR="00000000" w:rsidDel="00000000" w:rsidP="00000000" w:rsidRDefault="00000000" w:rsidRPr="00000000" w14:paraId="00000254">
            <w:pPr>
              <w:jc w:val="center"/>
              <w:rPr>
                <w:rFonts w:ascii="Calibri" w:cs="Calibri" w:eastAsia="Calibri" w:hAnsi="Calibri"/>
                <w:b w:val="1"/>
              </w:rPr>
            </w:pPr>
            <w:r w:rsidDel="00000000" w:rsidR="00000000" w:rsidRPr="00000000">
              <w:rPr>
                <w:rFonts w:ascii="Calibri" w:cs="Calibri" w:eastAsia="Calibri" w:hAnsi="Calibri"/>
                <w:b w:val="1"/>
                <w:rtl w:val="0"/>
              </w:rPr>
              <w:t xml:space="preserve">(marcar com X)</w:t>
            </w:r>
          </w:p>
        </w:tc>
        <w:tc>
          <w:tcPr>
            <w:shd w:fill="f2f2f2" w:val="clear"/>
            <w:vAlign w:val="center"/>
          </w:tcPr>
          <w:p w:rsidR="00000000" w:rsidDel="00000000" w:rsidP="00000000" w:rsidRDefault="00000000" w:rsidRPr="00000000" w14:paraId="00000255">
            <w:pPr>
              <w:jc w:val="center"/>
              <w:rPr>
                <w:rFonts w:ascii="Calibri" w:cs="Calibri" w:eastAsia="Calibri" w:hAnsi="Calibri"/>
                <w:b w:val="1"/>
              </w:rPr>
            </w:pPr>
            <w:r w:rsidDel="00000000" w:rsidR="00000000" w:rsidRPr="00000000">
              <w:rPr>
                <w:rFonts w:ascii="Calibri" w:cs="Calibri" w:eastAsia="Calibri" w:hAnsi="Calibri"/>
                <w:b w:val="1"/>
                <w:rtl w:val="0"/>
              </w:rPr>
              <w:t xml:space="preserve">número de atividades</w:t>
            </w:r>
          </w:p>
        </w:tc>
        <w:tc>
          <w:tcPr>
            <w:shd w:fill="f2f2f2" w:val="clear"/>
            <w:vAlign w:val="center"/>
          </w:tcPr>
          <w:p w:rsidR="00000000" w:rsidDel="00000000" w:rsidP="00000000" w:rsidRDefault="00000000" w:rsidRPr="00000000" w14:paraId="00000256">
            <w:pPr>
              <w:jc w:val="center"/>
              <w:rPr>
                <w:rFonts w:ascii="Calibri" w:cs="Calibri" w:eastAsia="Calibri" w:hAnsi="Calibri"/>
                <w:b w:val="1"/>
              </w:rPr>
            </w:pPr>
            <w:r w:rsidDel="00000000" w:rsidR="00000000" w:rsidRPr="00000000">
              <w:rPr>
                <w:rFonts w:ascii="Calibri" w:cs="Calibri" w:eastAsia="Calibri" w:hAnsi="Calibri"/>
                <w:b w:val="1"/>
                <w:rtl w:val="0"/>
              </w:rPr>
              <w:t xml:space="preserve">monitorização das atividades em anexo?</w:t>
            </w:r>
          </w:p>
        </w:tc>
      </w:tr>
      <w:tr>
        <w:trPr>
          <w:trHeight w:val="300" w:hRule="atLeast"/>
        </w:trPr>
        <w:tc>
          <w:tcPr>
            <w:shd w:fill="f2f2f2" w:val="clear"/>
            <w:vAlign w:val="center"/>
          </w:tcPr>
          <w:p w:rsidR="00000000" w:rsidDel="00000000" w:rsidP="00000000" w:rsidRDefault="00000000" w:rsidRPr="00000000" w14:paraId="0000025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Brave</w:t>
            </w:r>
          </w:p>
        </w:tc>
        <w:tc>
          <w:tcPr>
            <w:shd w:fill="auto" w:val="clear"/>
            <w:vAlign w:val="center"/>
          </w:tcPr>
          <w:p w:rsidR="00000000" w:rsidDel="00000000" w:rsidP="00000000" w:rsidRDefault="00000000" w:rsidRPr="00000000" w14:paraId="00000258">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sz w:val="22"/>
                <w:szCs w:val="22"/>
                <w:rtl w:val="0"/>
              </w:rPr>
              <w:t xml:space="preserve">X</w:t>
            </w:r>
            <w:r w:rsidDel="00000000" w:rsidR="00000000" w:rsidRPr="00000000">
              <w:rPr>
                <w:rtl w:val="0"/>
              </w:rPr>
            </w:r>
          </w:p>
        </w:tc>
        <w:tc>
          <w:tcPr>
            <w:shd w:fill="auto" w:val="clear"/>
            <w:vAlign w:val="center"/>
          </w:tcPr>
          <w:p w:rsidR="00000000" w:rsidDel="00000000" w:rsidP="00000000" w:rsidRDefault="00000000" w:rsidRPr="00000000" w14:paraId="00000259">
            <w:pPr>
              <w:jc w:val="center"/>
              <w:rPr>
                <w:rFonts w:ascii="Calibri" w:cs="Calibri" w:eastAsia="Calibri" w:hAnsi="Calibri"/>
                <w:sz w:val="22"/>
                <w:szCs w:val="22"/>
              </w:rPr>
            </w:pPr>
            <w:r w:rsidDel="00000000" w:rsidR="00000000" w:rsidRPr="00000000">
              <w:rPr>
                <w:sz w:val="22"/>
                <w:szCs w:val="22"/>
                <w:rtl w:val="0"/>
              </w:rPr>
              <w:t xml:space="preserve"> </w:t>
            </w:r>
            <w:r w:rsidDel="00000000" w:rsidR="00000000" w:rsidRPr="00000000">
              <w:rPr>
                <w:i w:val="1"/>
                <w:sz w:val="22"/>
                <w:szCs w:val="22"/>
                <w:rtl w:val="0"/>
              </w:rPr>
              <w:t xml:space="preserve">online</w:t>
            </w:r>
            <w:r w:rsidDel="00000000" w:rsidR="00000000" w:rsidRPr="00000000">
              <w:rPr>
                <w:rFonts w:ascii="Calibri" w:cs="Calibri" w:eastAsia="Calibri" w:hAnsi="Calibri"/>
                <w:sz w:val="22"/>
                <w:szCs w:val="22"/>
                <w:rtl w:val="0"/>
              </w:rPr>
              <w:t xml:space="preserve"> + participação </w:t>
            </w:r>
            <w:r w:rsidDel="00000000" w:rsidR="00000000" w:rsidRPr="00000000">
              <w:rPr>
                <w:sz w:val="22"/>
                <w:szCs w:val="22"/>
                <w:rtl w:val="0"/>
              </w:rPr>
              <w:t xml:space="preserve">vigília</w:t>
            </w:r>
            <w:r w:rsidDel="00000000" w:rsidR="00000000" w:rsidRPr="00000000">
              <w:rPr>
                <w:rFonts w:ascii="Calibri" w:cs="Calibri" w:eastAsia="Calibri" w:hAnsi="Calibri"/>
                <w:sz w:val="22"/>
                <w:szCs w:val="22"/>
                <w:rtl w:val="0"/>
              </w:rPr>
              <w:t xml:space="preserve"> </w:t>
            </w:r>
            <w:r w:rsidDel="00000000" w:rsidR="00000000" w:rsidRPr="00000000">
              <w:rPr>
                <w:sz w:val="22"/>
                <w:szCs w:val="22"/>
                <w:rtl w:val="0"/>
              </w:rPr>
              <w:t xml:space="preserve">Marielle</w:t>
            </w:r>
            <w:r w:rsidDel="00000000" w:rsidR="00000000" w:rsidRPr="00000000">
              <w:rPr>
                <w:rtl w:val="0"/>
              </w:rPr>
            </w:r>
          </w:p>
        </w:tc>
        <w:tc>
          <w:tcPr>
            <w:shd w:fill="auto" w:val="clear"/>
            <w:vAlign w:val="center"/>
          </w:tcPr>
          <w:p w:rsidR="00000000" w:rsidDel="00000000" w:rsidP="00000000" w:rsidRDefault="00000000" w:rsidRPr="00000000" w14:paraId="0000025A">
            <w:pPr>
              <w:jc w:val="center"/>
              <w:rPr>
                <w:rFonts w:ascii="Calibri" w:cs="Calibri" w:eastAsia="Calibri" w:hAnsi="Calibri"/>
                <w:sz w:val="22"/>
                <w:szCs w:val="22"/>
              </w:rPr>
            </w:pPr>
            <w:r w:rsidDel="00000000" w:rsidR="00000000" w:rsidRPr="00000000">
              <w:rPr>
                <w:sz w:val="22"/>
                <w:szCs w:val="22"/>
                <w:rtl w:val="0"/>
              </w:rPr>
              <w:t xml:space="preserve">não</w:t>
            </w:r>
            <w:r w:rsidDel="00000000" w:rsidR="00000000" w:rsidRPr="00000000">
              <w:rPr>
                <w:rtl w:val="0"/>
              </w:rPr>
            </w:r>
          </w:p>
        </w:tc>
      </w:tr>
      <w:tr>
        <w:trPr>
          <w:trHeight w:val="300" w:hRule="atLeast"/>
        </w:trPr>
        <w:tc>
          <w:tcPr>
            <w:shd w:fill="f2f2f2" w:val="clear"/>
            <w:vAlign w:val="center"/>
          </w:tcPr>
          <w:p w:rsidR="00000000" w:rsidDel="00000000" w:rsidP="00000000" w:rsidRDefault="00000000" w:rsidRPr="00000000" w14:paraId="000002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Maratona de Cartas</w:t>
            </w:r>
          </w:p>
        </w:tc>
        <w:tc>
          <w:tcPr>
            <w:shd w:fill="auto" w:val="clear"/>
            <w:vAlign w:val="center"/>
          </w:tcPr>
          <w:p w:rsidR="00000000" w:rsidDel="00000000" w:rsidP="00000000" w:rsidRDefault="00000000" w:rsidRPr="00000000" w14:paraId="0000025C">
            <w:pPr>
              <w:jc w:val="center"/>
              <w:rPr>
                <w:rFonts w:ascii="Calibri" w:cs="Calibri" w:eastAsia="Calibri" w:hAnsi="Calibri"/>
                <w:sz w:val="22"/>
                <w:szCs w:val="22"/>
              </w:rPr>
            </w:pPr>
            <w:r w:rsidDel="00000000" w:rsidR="00000000" w:rsidRPr="00000000">
              <w:rPr>
                <w:sz w:val="22"/>
                <w:szCs w:val="22"/>
                <w:rtl w:val="0"/>
              </w:rPr>
              <w:t xml:space="preserve">X</w:t>
            </w:r>
            <w:r w:rsidDel="00000000" w:rsidR="00000000" w:rsidRPr="00000000">
              <w:rPr>
                <w:rtl w:val="0"/>
              </w:rPr>
            </w:r>
          </w:p>
        </w:tc>
        <w:tc>
          <w:tcPr>
            <w:shd w:fill="auto" w:val="clear"/>
            <w:vAlign w:val="center"/>
          </w:tcPr>
          <w:p w:rsidR="00000000" w:rsidDel="00000000" w:rsidP="00000000" w:rsidRDefault="00000000" w:rsidRPr="00000000" w14:paraId="0000025D">
            <w:pPr>
              <w:jc w:val="center"/>
              <w:rPr>
                <w:rFonts w:ascii="Calibri" w:cs="Calibri" w:eastAsia="Calibri" w:hAnsi="Calibri"/>
                <w:i w:val="1"/>
                <w:sz w:val="22"/>
                <w:szCs w:val="22"/>
              </w:rPr>
            </w:pPr>
            <w:r w:rsidDel="00000000" w:rsidR="00000000" w:rsidRPr="00000000">
              <w:rPr>
                <w:sz w:val="22"/>
                <w:szCs w:val="22"/>
                <w:rtl w:val="0"/>
              </w:rPr>
              <w:t xml:space="preserve">formação + jogo interno para fomentar a recolha de assinaturas + banca na feira de domingo da LX Factory + </w:t>
            </w:r>
            <w:r w:rsidDel="00000000" w:rsidR="00000000" w:rsidRPr="00000000">
              <w:rPr>
                <w:i w:val="1"/>
                <w:sz w:val="22"/>
                <w:szCs w:val="22"/>
                <w:rtl w:val="0"/>
              </w:rPr>
              <w:t xml:space="preserve">online</w:t>
            </w:r>
            <w:r w:rsidDel="00000000" w:rsidR="00000000" w:rsidRPr="00000000">
              <w:rPr>
                <w:sz w:val="22"/>
                <w:szCs w:val="22"/>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25E">
            <w:pPr>
              <w:jc w:val="center"/>
              <w:rPr>
                <w:rFonts w:ascii="Calibri" w:cs="Calibri" w:eastAsia="Calibri" w:hAnsi="Calibri"/>
                <w:sz w:val="22"/>
                <w:szCs w:val="22"/>
              </w:rPr>
            </w:pPr>
            <w:r w:rsidDel="00000000" w:rsidR="00000000" w:rsidRPr="00000000">
              <w:rPr>
                <w:sz w:val="22"/>
                <w:szCs w:val="22"/>
                <w:rtl w:val="0"/>
              </w:rPr>
              <w:t xml:space="preserve">sim</w:t>
            </w:r>
            <w:r w:rsidDel="00000000" w:rsidR="00000000" w:rsidRPr="00000000">
              <w:rPr>
                <w:rtl w:val="0"/>
              </w:rPr>
            </w:r>
          </w:p>
        </w:tc>
      </w:tr>
      <w:tr>
        <w:trPr>
          <w:trHeight w:val="300" w:hRule="atLeast"/>
        </w:trPr>
        <w:tc>
          <w:tcPr>
            <w:shd w:fill="f2f2f2" w:val="clear"/>
            <w:vAlign w:val="center"/>
          </w:tcPr>
          <w:p w:rsidR="00000000" w:rsidDel="00000000" w:rsidP="00000000" w:rsidRDefault="00000000" w:rsidRPr="00000000" w14:paraId="000002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Eu Acolho</w:t>
            </w:r>
          </w:p>
        </w:tc>
        <w:tc>
          <w:tcPr>
            <w:shd w:fill="auto" w:val="clear"/>
            <w:vAlign w:val="center"/>
          </w:tcPr>
          <w:p w:rsidR="00000000" w:rsidDel="00000000" w:rsidP="00000000" w:rsidRDefault="00000000" w:rsidRPr="00000000" w14:paraId="00000260">
            <w:pPr>
              <w:jc w:val="center"/>
              <w:rPr>
                <w:rFonts w:ascii="Calibri" w:cs="Calibri" w:eastAsia="Calibri" w:hAnsi="Calibri"/>
                <w:sz w:val="22"/>
                <w:szCs w:val="22"/>
              </w:rPr>
            </w:pPr>
            <w:r w:rsidDel="00000000" w:rsidR="00000000" w:rsidRPr="00000000">
              <w:rPr>
                <w:sz w:val="22"/>
                <w:szCs w:val="22"/>
                <w:rtl w:val="0"/>
              </w:rPr>
              <w:t xml:space="preserve">X</w:t>
            </w:r>
            <w:r w:rsidDel="00000000" w:rsidR="00000000" w:rsidRPr="00000000">
              <w:rPr>
                <w:rtl w:val="0"/>
              </w:rPr>
            </w:r>
          </w:p>
        </w:tc>
        <w:tc>
          <w:tcPr>
            <w:shd w:fill="auto" w:val="clear"/>
            <w:vAlign w:val="center"/>
          </w:tcPr>
          <w:p w:rsidR="00000000" w:rsidDel="00000000" w:rsidP="00000000" w:rsidRDefault="00000000" w:rsidRPr="00000000" w14:paraId="00000261">
            <w:pPr>
              <w:jc w:val="center"/>
              <w:rPr>
                <w:rFonts w:ascii="Calibri" w:cs="Calibri" w:eastAsia="Calibri" w:hAnsi="Calibri"/>
                <w:sz w:val="22"/>
                <w:szCs w:val="22"/>
              </w:rPr>
            </w:pPr>
            <w:r w:rsidDel="00000000" w:rsidR="00000000" w:rsidRPr="00000000">
              <w:rPr>
                <w:sz w:val="22"/>
                <w:szCs w:val="22"/>
                <w:rtl w:val="0"/>
              </w:rPr>
              <w:t xml:space="preserve"> </w:t>
            </w:r>
            <w:r w:rsidDel="00000000" w:rsidR="00000000" w:rsidRPr="00000000">
              <w:rPr>
                <w:i w:val="1"/>
                <w:sz w:val="22"/>
                <w:szCs w:val="22"/>
                <w:rtl w:val="0"/>
              </w:rPr>
              <w:t xml:space="preserve">online</w:t>
            </w:r>
            <w:r w:rsidDel="00000000" w:rsidR="00000000" w:rsidRPr="00000000">
              <w:rPr>
                <w:sz w:val="22"/>
                <w:szCs w:val="22"/>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262">
            <w:pPr>
              <w:jc w:val="center"/>
              <w:rPr>
                <w:rFonts w:ascii="Calibri" w:cs="Calibri" w:eastAsia="Calibri" w:hAnsi="Calibri"/>
                <w:sz w:val="22"/>
                <w:szCs w:val="22"/>
              </w:rPr>
            </w:pPr>
            <w:r w:rsidDel="00000000" w:rsidR="00000000" w:rsidRPr="00000000">
              <w:rPr>
                <w:sz w:val="22"/>
                <w:szCs w:val="22"/>
                <w:rtl w:val="0"/>
              </w:rPr>
              <w:t xml:space="preserve">não</w:t>
            </w:r>
            <w:r w:rsidDel="00000000" w:rsidR="00000000" w:rsidRPr="00000000">
              <w:rPr>
                <w:rtl w:val="0"/>
              </w:rPr>
            </w:r>
          </w:p>
        </w:tc>
      </w:tr>
      <w:tr>
        <w:trPr>
          <w:trHeight w:val="300" w:hRule="atLeast"/>
        </w:trPr>
        <w:tc>
          <w:tcPr>
            <w:shd w:fill="f2f2f2" w:val="clear"/>
            <w:vAlign w:val="center"/>
          </w:tcPr>
          <w:p w:rsidR="00000000" w:rsidDel="00000000" w:rsidP="00000000" w:rsidRDefault="00000000" w:rsidRPr="00000000" w14:paraId="0000026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DH em Portugal</w:t>
            </w:r>
          </w:p>
        </w:tc>
        <w:tc>
          <w:tcPr>
            <w:shd w:fill="auto" w:val="clear"/>
            <w:vAlign w:val="center"/>
          </w:tcPr>
          <w:p w:rsidR="00000000" w:rsidDel="00000000" w:rsidP="00000000" w:rsidRDefault="00000000" w:rsidRPr="00000000" w14:paraId="00000264">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shd w:fill="auto" w:val="clear"/>
            <w:vAlign w:val="center"/>
          </w:tcPr>
          <w:p w:rsidR="00000000" w:rsidDel="00000000" w:rsidP="00000000" w:rsidRDefault="00000000" w:rsidRPr="00000000" w14:paraId="00000265">
            <w:pPr>
              <w:jc w:val="center"/>
              <w:rPr>
                <w:rFonts w:ascii="Calibri" w:cs="Calibri" w:eastAsia="Calibri" w:hAnsi="Calibri"/>
                <w:sz w:val="22"/>
                <w:szCs w:val="22"/>
              </w:rPr>
            </w:pPr>
            <w:r w:rsidDel="00000000" w:rsidR="00000000" w:rsidRPr="00000000">
              <w:rPr>
                <w:sz w:val="22"/>
                <w:szCs w:val="22"/>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266">
            <w:pPr>
              <w:jc w:val="center"/>
              <w:rPr>
                <w:rFonts w:ascii="Calibri" w:cs="Calibri" w:eastAsia="Calibri" w:hAnsi="Calibri"/>
                <w:sz w:val="22"/>
                <w:szCs w:val="22"/>
              </w:rPr>
            </w:pPr>
            <w:r w:rsidDel="00000000" w:rsidR="00000000" w:rsidRPr="00000000">
              <w:rPr>
                <w:sz w:val="22"/>
                <w:szCs w:val="22"/>
                <w:rtl w:val="0"/>
              </w:rPr>
              <w:t xml:space="preserve">-</w:t>
            </w:r>
            <w:r w:rsidDel="00000000" w:rsidR="00000000" w:rsidRPr="00000000">
              <w:rPr>
                <w:rtl w:val="0"/>
              </w:rPr>
            </w:r>
          </w:p>
        </w:tc>
      </w:tr>
      <w:tr>
        <w:trPr>
          <w:trHeight w:val="300" w:hRule="atLeast"/>
        </w:trPr>
        <w:tc>
          <w:tcPr>
            <w:shd w:fill="f2f2f2" w:val="clear"/>
            <w:vAlign w:val="center"/>
          </w:tcPr>
          <w:p w:rsidR="00000000" w:rsidDel="00000000" w:rsidP="00000000" w:rsidRDefault="00000000" w:rsidRPr="00000000" w14:paraId="0000026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DH nos países da CPLP</w:t>
            </w:r>
          </w:p>
        </w:tc>
        <w:tc>
          <w:tcPr>
            <w:shd w:fill="auto" w:val="clear"/>
            <w:vAlign w:val="center"/>
          </w:tcPr>
          <w:p w:rsidR="00000000" w:rsidDel="00000000" w:rsidP="00000000" w:rsidRDefault="00000000" w:rsidRPr="00000000" w14:paraId="00000268">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X</w:t>
            </w:r>
          </w:p>
        </w:tc>
        <w:tc>
          <w:tcPr>
            <w:shd w:fill="auto" w:val="clear"/>
            <w:vAlign w:val="center"/>
          </w:tcPr>
          <w:p w:rsidR="00000000" w:rsidDel="00000000" w:rsidP="00000000" w:rsidRDefault="00000000" w:rsidRPr="00000000" w14:paraId="00000269">
            <w:pPr>
              <w:jc w:val="center"/>
              <w:rPr>
                <w:rFonts w:ascii="Calibri" w:cs="Calibri" w:eastAsia="Calibri" w:hAnsi="Calibri"/>
                <w:sz w:val="22"/>
                <w:szCs w:val="22"/>
              </w:rPr>
            </w:pPr>
            <w:r w:rsidDel="00000000" w:rsidR="00000000" w:rsidRPr="00000000">
              <w:rPr>
                <w:sz w:val="22"/>
                <w:szCs w:val="22"/>
                <w:rtl w:val="0"/>
              </w:rPr>
              <w:t xml:space="preserve"> </w:t>
            </w:r>
            <w:r w:rsidDel="00000000" w:rsidR="00000000" w:rsidRPr="00000000">
              <w:rPr>
                <w:i w:val="1"/>
                <w:sz w:val="22"/>
                <w:szCs w:val="22"/>
                <w:rtl w:val="0"/>
              </w:rPr>
              <w:t xml:space="preserve">online</w:t>
            </w:r>
            <w:r w:rsidDel="00000000" w:rsidR="00000000" w:rsidRPr="00000000">
              <w:rPr>
                <w:sz w:val="22"/>
                <w:szCs w:val="22"/>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26A">
            <w:pPr>
              <w:jc w:val="center"/>
              <w:rPr>
                <w:rFonts w:ascii="Calibri" w:cs="Calibri" w:eastAsia="Calibri" w:hAnsi="Calibri"/>
                <w:sz w:val="22"/>
                <w:szCs w:val="22"/>
              </w:rPr>
            </w:pPr>
            <w:r w:rsidDel="00000000" w:rsidR="00000000" w:rsidRPr="00000000">
              <w:rPr>
                <w:sz w:val="22"/>
                <w:szCs w:val="22"/>
                <w:rtl w:val="0"/>
              </w:rPr>
              <w:t xml:space="preserve">não</w:t>
            </w:r>
            <w:r w:rsidDel="00000000" w:rsidR="00000000" w:rsidRPr="00000000">
              <w:rPr>
                <w:rtl w:val="0"/>
              </w:rPr>
            </w:r>
          </w:p>
        </w:tc>
      </w:tr>
      <w:tr>
        <w:trPr>
          <w:trHeight w:val="300" w:hRule="atLeast"/>
        </w:trPr>
        <w:tc>
          <w:tcPr>
            <w:shd w:fill="f2f2f2" w:val="clear"/>
            <w:vAlign w:val="center"/>
          </w:tcPr>
          <w:p w:rsidR="00000000" w:rsidDel="00000000" w:rsidP="00000000" w:rsidRDefault="00000000" w:rsidRPr="00000000" w14:paraId="0000026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EDH - Educação para os Direitos Humanos</w:t>
            </w:r>
          </w:p>
        </w:tc>
        <w:tc>
          <w:tcPr>
            <w:shd w:fill="auto" w:val="clear"/>
            <w:vAlign w:val="center"/>
          </w:tcPr>
          <w:p w:rsidR="00000000" w:rsidDel="00000000" w:rsidP="00000000" w:rsidRDefault="00000000" w:rsidRPr="00000000" w14:paraId="0000026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X</w:t>
            </w:r>
          </w:p>
        </w:tc>
        <w:tc>
          <w:tcPr>
            <w:shd w:fill="auto" w:val="clear"/>
            <w:vAlign w:val="center"/>
          </w:tcPr>
          <w:p w:rsidR="00000000" w:rsidDel="00000000" w:rsidP="00000000" w:rsidRDefault="00000000" w:rsidRPr="00000000" w14:paraId="0000026D">
            <w:pPr>
              <w:jc w:val="center"/>
              <w:rPr>
                <w:rFonts w:ascii="Calibri" w:cs="Calibri" w:eastAsia="Calibri" w:hAnsi="Calibri"/>
                <w:sz w:val="22"/>
                <w:szCs w:val="22"/>
              </w:rPr>
            </w:pPr>
            <w:r w:rsidDel="00000000" w:rsidR="00000000" w:rsidRPr="00000000">
              <w:rPr>
                <w:sz w:val="22"/>
                <w:szCs w:val="22"/>
                <w:rtl w:val="0"/>
              </w:rPr>
              <w:t xml:space="preserve">13 sessões em escolas </w:t>
            </w:r>
            <w:r w:rsidDel="00000000" w:rsidR="00000000" w:rsidRPr="00000000">
              <w:rPr>
                <w:rtl w:val="0"/>
              </w:rPr>
            </w:r>
          </w:p>
        </w:tc>
        <w:tc>
          <w:tcPr>
            <w:shd w:fill="auto" w:val="clear"/>
            <w:vAlign w:val="center"/>
          </w:tcPr>
          <w:p w:rsidR="00000000" w:rsidDel="00000000" w:rsidP="00000000" w:rsidRDefault="00000000" w:rsidRPr="00000000" w14:paraId="0000026E">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não</w:t>
            </w:r>
          </w:p>
        </w:tc>
      </w:tr>
      <w:tr>
        <w:trPr>
          <w:trHeight w:val="300" w:hRule="atLeast"/>
        </w:trPr>
        <w:tc>
          <w:tcPr>
            <w:shd w:fill="f2f2f2" w:val="clear"/>
            <w:vAlign w:val="center"/>
          </w:tcPr>
          <w:p w:rsidR="00000000" w:rsidDel="00000000" w:rsidP="00000000" w:rsidRDefault="00000000" w:rsidRPr="00000000" w14:paraId="000002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Crescimento (Estruturas)</w:t>
            </w:r>
          </w:p>
        </w:tc>
        <w:tc>
          <w:tcPr>
            <w:shd w:fill="auto" w:val="clear"/>
            <w:vAlign w:val="center"/>
          </w:tcPr>
          <w:p w:rsidR="00000000" w:rsidDel="00000000" w:rsidP="00000000" w:rsidRDefault="00000000" w:rsidRPr="00000000" w14:paraId="00000270">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X</w:t>
            </w:r>
          </w:p>
        </w:tc>
        <w:tc>
          <w:tcPr>
            <w:shd w:fill="auto" w:val="clear"/>
            <w:vAlign w:val="center"/>
          </w:tcPr>
          <w:p w:rsidR="00000000" w:rsidDel="00000000" w:rsidP="00000000" w:rsidRDefault="00000000" w:rsidRPr="00000000" w14:paraId="00000271">
            <w:pPr>
              <w:jc w:val="center"/>
              <w:rPr>
                <w:rFonts w:ascii="Calibri" w:cs="Calibri" w:eastAsia="Calibri" w:hAnsi="Calibri"/>
                <w:sz w:val="22"/>
                <w:szCs w:val="22"/>
              </w:rPr>
            </w:pPr>
            <w:r w:rsidDel="00000000" w:rsidR="00000000" w:rsidRPr="00000000">
              <w:rPr>
                <w:sz w:val="22"/>
                <w:szCs w:val="22"/>
                <w:rtl w:val="0"/>
              </w:rPr>
              <w:t xml:space="preserve">proposta de crescimento para Porto e Faro. Membros destas cidades participaram já na maratona de cartas e na ação de assinalar datas online</w:t>
            </w:r>
            <w:r w:rsidDel="00000000" w:rsidR="00000000" w:rsidRPr="00000000">
              <w:rPr>
                <w:rtl w:val="0"/>
              </w:rPr>
            </w:r>
          </w:p>
        </w:tc>
        <w:tc>
          <w:tcPr>
            <w:shd w:fill="auto" w:val="clear"/>
            <w:vAlign w:val="center"/>
          </w:tcPr>
          <w:p w:rsidR="00000000" w:rsidDel="00000000" w:rsidP="00000000" w:rsidRDefault="00000000" w:rsidRPr="00000000" w14:paraId="00000272">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sz w:val="22"/>
                <w:szCs w:val="22"/>
                <w:rtl w:val="0"/>
              </w:rPr>
              <w:t xml:space="preserve">não</w:t>
            </w:r>
            <w:r w:rsidDel="00000000" w:rsidR="00000000" w:rsidRPr="00000000">
              <w:rPr>
                <w:rtl w:val="0"/>
              </w:rPr>
            </w:r>
          </w:p>
        </w:tc>
      </w:tr>
      <w:tr>
        <w:trPr>
          <w:trHeight w:val="300" w:hRule="atLeast"/>
        </w:trPr>
        <w:tc>
          <w:tcPr>
            <w:shd w:fill="f2f2f2" w:val="clear"/>
            <w:vAlign w:val="center"/>
          </w:tcPr>
          <w:p w:rsidR="00000000" w:rsidDel="00000000" w:rsidP="00000000" w:rsidRDefault="00000000" w:rsidRPr="00000000" w14:paraId="0000027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Protocolo de resposta a crises</w:t>
            </w:r>
          </w:p>
        </w:tc>
        <w:tc>
          <w:tcPr>
            <w:shd w:fill="auto" w:val="clear"/>
            <w:vAlign w:val="center"/>
          </w:tcPr>
          <w:p w:rsidR="00000000" w:rsidDel="00000000" w:rsidP="00000000" w:rsidRDefault="00000000" w:rsidRPr="00000000" w14:paraId="00000274">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shd w:fill="auto" w:val="clear"/>
            <w:vAlign w:val="center"/>
          </w:tcPr>
          <w:p w:rsidR="00000000" w:rsidDel="00000000" w:rsidP="00000000" w:rsidRDefault="00000000" w:rsidRPr="00000000" w14:paraId="00000275">
            <w:pPr>
              <w:jc w:val="center"/>
              <w:rPr>
                <w:rFonts w:ascii="Calibri" w:cs="Calibri" w:eastAsia="Calibri" w:hAnsi="Calibri"/>
                <w:sz w:val="22"/>
                <w:szCs w:val="22"/>
              </w:rPr>
            </w:pPr>
            <w:r w:rsidDel="00000000" w:rsidR="00000000" w:rsidRPr="00000000">
              <w:rPr>
                <w:sz w:val="22"/>
                <w:szCs w:val="22"/>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276">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trHeight w:val="280" w:hRule="atLeast"/>
        </w:trPr>
        <w:tc>
          <w:tcPr>
            <w:shd w:fill="f2f2f2" w:val="clear"/>
            <w:vAlign w:val="center"/>
          </w:tcPr>
          <w:p w:rsidR="00000000" w:rsidDel="00000000" w:rsidP="00000000" w:rsidRDefault="00000000" w:rsidRPr="00000000" w14:paraId="0000027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Formação, capacitação e ativismo</w:t>
            </w:r>
          </w:p>
        </w:tc>
        <w:tc>
          <w:tcPr>
            <w:shd w:fill="auto" w:val="clear"/>
            <w:vAlign w:val="center"/>
          </w:tcPr>
          <w:p w:rsidR="00000000" w:rsidDel="00000000" w:rsidP="00000000" w:rsidRDefault="00000000" w:rsidRPr="00000000" w14:paraId="00000278">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X</w:t>
            </w:r>
          </w:p>
        </w:tc>
        <w:tc>
          <w:tcPr>
            <w:shd w:fill="auto" w:val="clear"/>
            <w:vAlign w:val="center"/>
          </w:tcPr>
          <w:p w:rsidR="00000000" w:rsidDel="00000000" w:rsidP="00000000" w:rsidRDefault="00000000" w:rsidRPr="00000000" w14:paraId="00000279">
            <w:pPr>
              <w:jc w:val="center"/>
              <w:rPr>
                <w:sz w:val="22"/>
                <w:szCs w:val="22"/>
              </w:rPr>
            </w:pPr>
            <w:r w:rsidDel="00000000" w:rsidR="00000000" w:rsidRPr="00000000">
              <w:rPr>
                <w:sz w:val="22"/>
                <w:szCs w:val="22"/>
                <w:rtl w:val="0"/>
              </w:rPr>
              <w:t xml:space="preserve">Formação interna: 4 sessões </w:t>
            </w:r>
          </w:p>
          <w:p w:rsidR="00000000" w:rsidDel="00000000" w:rsidP="00000000" w:rsidRDefault="00000000" w:rsidRPr="00000000" w14:paraId="0000027A">
            <w:pPr>
              <w:numPr>
                <w:ilvl w:val="0"/>
                <w:numId w:val="1"/>
              </w:numPr>
              <w:ind w:left="0" w:hanging="360"/>
              <w:jc w:val="center"/>
              <w:rPr>
                <w:sz w:val="22"/>
                <w:szCs w:val="22"/>
                <w:u w:val="none"/>
              </w:rPr>
            </w:pPr>
            <w:r w:rsidDel="00000000" w:rsidR="00000000" w:rsidRPr="00000000">
              <w:rPr>
                <w:sz w:val="22"/>
                <w:szCs w:val="22"/>
                <w:rtl w:val="0"/>
              </w:rPr>
              <w:t xml:space="preserve">linguagem Trans</w:t>
            </w:r>
          </w:p>
          <w:p w:rsidR="00000000" w:rsidDel="00000000" w:rsidP="00000000" w:rsidRDefault="00000000" w:rsidRPr="00000000" w14:paraId="0000027B">
            <w:pPr>
              <w:numPr>
                <w:ilvl w:val="0"/>
                <w:numId w:val="1"/>
              </w:numPr>
              <w:ind w:left="0" w:hanging="360"/>
              <w:jc w:val="center"/>
              <w:rPr>
                <w:sz w:val="22"/>
                <w:szCs w:val="22"/>
                <w:u w:val="none"/>
              </w:rPr>
            </w:pPr>
            <w:r w:rsidDel="00000000" w:rsidR="00000000" w:rsidRPr="00000000">
              <w:rPr>
                <w:sz w:val="22"/>
                <w:szCs w:val="22"/>
                <w:rtl w:val="0"/>
              </w:rPr>
              <w:t xml:space="preserve">- direitos humanos na china - dada pelo CoGrupo da China </w:t>
            </w:r>
          </w:p>
          <w:p w:rsidR="00000000" w:rsidDel="00000000" w:rsidP="00000000" w:rsidRDefault="00000000" w:rsidRPr="00000000" w14:paraId="0000027C">
            <w:pPr>
              <w:numPr>
                <w:ilvl w:val="0"/>
                <w:numId w:val="1"/>
              </w:numPr>
              <w:ind w:left="0" w:hanging="360"/>
              <w:jc w:val="center"/>
              <w:rPr>
                <w:sz w:val="22"/>
                <w:szCs w:val="22"/>
                <w:u w:val="none"/>
              </w:rPr>
            </w:pPr>
            <w:r w:rsidDel="00000000" w:rsidR="00000000" w:rsidRPr="00000000">
              <w:rPr>
                <w:sz w:val="22"/>
                <w:szCs w:val="22"/>
                <w:rtl w:val="0"/>
              </w:rPr>
              <w:t xml:space="preserve">como dar uma sessão de EDH</w:t>
            </w:r>
          </w:p>
          <w:p w:rsidR="00000000" w:rsidDel="00000000" w:rsidP="00000000" w:rsidRDefault="00000000" w:rsidRPr="00000000" w14:paraId="0000027D">
            <w:pPr>
              <w:numPr>
                <w:ilvl w:val="0"/>
                <w:numId w:val="1"/>
              </w:numPr>
              <w:ind w:left="0" w:hanging="360"/>
              <w:jc w:val="center"/>
              <w:rPr>
                <w:sz w:val="22"/>
                <w:szCs w:val="22"/>
                <w:u w:val="none"/>
              </w:rPr>
            </w:pPr>
            <w:r w:rsidDel="00000000" w:rsidR="00000000" w:rsidRPr="00000000">
              <w:rPr>
                <w:sz w:val="22"/>
                <w:szCs w:val="22"/>
                <w:rtl w:val="0"/>
              </w:rPr>
              <w:t xml:space="preserve">- casos da maratona de cartas 2018 - dada pela Ana Farias</w:t>
            </w:r>
            <w:r w:rsidDel="00000000" w:rsidR="00000000" w:rsidRPr="00000000">
              <w:rPr>
                <w:rtl w:val="0"/>
              </w:rPr>
            </w:r>
          </w:p>
        </w:tc>
        <w:tc>
          <w:tcPr>
            <w:shd w:fill="auto" w:val="clear"/>
            <w:vAlign w:val="center"/>
          </w:tcPr>
          <w:p w:rsidR="00000000" w:rsidDel="00000000" w:rsidP="00000000" w:rsidRDefault="00000000" w:rsidRPr="00000000" w14:paraId="0000027E">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não</w:t>
            </w:r>
          </w:p>
        </w:tc>
      </w:tr>
      <w:tr>
        <w:trPr>
          <w:trHeight w:val="280" w:hRule="atLeast"/>
        </w:trPr>
        <w:tc>
          <w:tcPr>
            <w:shd w:fill="f2f2f2" w:val="clear"/>
            <w:vAlign w:val="center"/>
          </w:tcPr>
          <w:p w:rsidR="00000000" w:rsidDel="00000000" w:rsidP="00000000" w:rsidRDefault="00000000" w:rsidRPr="00000000" w14:paraId="0000027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Ações urgentes</w:t>
            </w:r>
          </w:p>
        </w:tc>
        <w:tc>
          <w:tcPr>
            <w:shd w:fill="auto" w:val="clear"/>
            <w:vAlign w:val="center"/>
          </w:tcPr>
          <w:p w:rsidR="00000000" w:rsidDel="00000000" w:rsidP="00000000" w:rsidRDefault="00000000" w:rsidRPr="00000000" w14:paraId="00000280">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X</w:t>
            </w:r>
          </w:p>
        </w:tc>
        <w:tc>
          <w:tcPr>
            <w:shd w:fill="auto" w:val="clear"/>
            <w:vAlign w:val="center"/>
          </w:tcPr>
          <w:p w:rsidR="00000000" w:rsidDel="00000000" w:rsidP="00000000" w:rsidRDefault="00000000" w:rsidRPr="00000000" w14:paraId="00000281">
            <w:pPr>
              <w:jc w:val="center"/>
              <w:rPr>
                <w:rFonts w:ascii="Calibri" w:cs="Calibri" w:eastAsia="Calibri" w:hAnsi="Calibri"/>
                <w:sz w:val="22"/>
                <w:szCs w:val="22"/>
              </w:rPr>
            </w:pPr>
            <w:r w:rsidDel="00000000" w:rsidR="00000000" w:rsidRPr="00000000">
              <w:rPr>
                <w:sz w:val="22"/>
                <w:szCs w:val="22"/>
                <w:rtl w:val="0"/>
              </w:rPr>
              <w:t xml:space="preserve"> </w:t>
            </w:r>
            <w:r w:rsidDel="00000000" w:rsidR="00000000" w:rsidRPr="00000000">
              <w:rPr>
                <w:rFonts w:ascii="Arial" w:cs="Arial" w:eastAsia="Arial" w:hAnsi="Arial"/>
                <w:color w:val="1d2129"/>
                <w:sz w:val="21"/>
                <w:szCs w:val="21"/>
                <w:rtl w:val="0"/>
              </w:rPr>
              <w:t xml:space="preserve">Taibeh (recolha de petições)</w:t>
            </w:r>
            <w:r w:rsidDel="00000000" w:rsidR="00000000" w:rsidRPr="00000000">
              <w:rPr>
                <w:sz w:val="22"/>
                <w:szCs w:val="22"/>
                <w:rtl w:val="0"/>
              </w:rPr>
              <w:t xml:space="preserve"> + families belong together(ação física com recolha de assinaturas e online - fotos de brinquedos) + participação na ação </w:t>
            </w:r>
            <w:r w:rsidDel="00000000" w:rsidR="00000000" w:rsidRPr="00000000">
              <w:rPr>
                <w:rFonts w:ascii="Arial" w:cs="Arial" w:eastAsia="Arial" w:hAnsi="Arial"/>
                <w:color w:val="1d2129"/>
                <w:sz w:val="21"/>
                <w:szCs w:val="21"/>
                <w:rtl w:val="0"/>
              </w:rPr>
              <w:t xml:space="preserve">300 dias da detenção de Taner</w:t>
            </w:r>
            <w:r w:rsidDel="00000000" w:rsidR="00000000" w:rsidRPr="00000000">
              <w:rPr>
                <w:rtl w:val="0"/>
              </w:rPr>
            </w:r>
          </w:p>
        </w:tc>
        <w:tc>
          <w:tcPr>
            <w:shd w:fill="auto" w:val="clear"/>
            <w:vAlign w:val="center"/>
          </w:tcPr>
          <w:p w:rsidR="00000000" w:rsidDel="00000000" w:rsidP="00000000" w:rsidRDefault="00000000" w:rsidRPr="00000000" w14:paraId="00000282">
            <w:pPr>
              <w:jc w:val="center"/>
              <w:rPr>
                <w:rFonts w:ascii="Calibri" w:cs="Calibri" w:eastAsia="Calibri" w:hAnsi="Calibri"/>
                <w:sz w:val="22"/>
                <w:szCs w:val="22"/>
              </w:rPr>
            </w:pPr>
            <w:r w:rsidDel="00000000" w:rsidR="00000000" w:rsidRPr="00000000">
              <w:rPr>
                <w:sz w:val="22"/>
                <w:szCs w:val="22"/>
                <w:rtl w:val="0"/>
              </w:rPr>
              <w:t xml:space="preserve">não</w:t>
            </w:r>
            <w:r w:rsidDel="00000000" w:rsidR="00000000" w:rsidRPr="00000000">
              <w:rPr>
                <w:rtl w:val="0"/>
              </w:rPr>
            </w:r>
          </w:p>
        </w:tc>
      </w:tr>
    </w:tbl>
    <w:p w:rsidR="00000000" w:rsidDel="00000000" w:rsidP="00000000" w:rsidRDefault="00000000" w:rsidRPr="00000000" w14:paraId="00000283">
      <w:pPr>
        <w:spacing w:after="160" w:before="240" w:lineRule="auto"/>
        <w:ind w:hanging="567"/>
        <w:rPr>
          <w:b w:val="1"/>
          <w:sz w:val="22"/>
          <w:szCs w:val="22"/>
        </w:rPr>
      </w:pPr>
      <w:r w:rsidDel="00000000" w:rsidR="00000000" w:rsidRPr="00000000">
        <w:rPr>
          <w:rtl w:val="0"/>
        </w:rPr>
      </w:r>
    </w:p>
    <w:p w:rsidR="00000000" w:rsidDel="00000000" w:rsidP="00000000" w:rsidRDefault="00000000" w:rsidRPr="00000000" w14:paraId="00000284">
      <w:pPr>
        <w:spacing w:after="160" w:before="240" w:lineRule="auto"/>
        <w:ind w:hanging="567"/>
        <w:rPr>
          <w:b w:val="1"/>
          <w:sz w:val="28"/>
          <w:szCs w:val="28"/>
        </w:rPr>
      </w:pPr>
      <w:r w:rsidDel="00000000" w:rsidR="00000000" w:rsidRPr="00000000">
        <w:rPr>
          <w:b w:val="1"/>
          <w:sz w:val="32"/>
          <w:szCs w:val="32"/>
          <w:rtl w:val="0"/>
        </w:rPr>
        <w:t xml:space="preserve">4. Comunicação (Facultativo e se aplicável)</w:t>
        <w:tab/>
        <w:tab/>
        <w:tab/>
        <w:tab/>
      </w:r>
      <w:r w:rsidDel="00000000" w:rsidR="00000000" w:rsidRPr="00000000">
        <w:rPr>
          <w:b w:val="1"/>
          <w:sz w:val="28"/>
          <w:szCs w:val="28"/>
          <w:rtl w:val="0"/>
        </w:rPr>
        <w:tab/>
      </w:r>
    </w:p>
    <w:tbl>
      <w:tblPr>
        <w:tblStyle w:val="Table6"/>
        <w:tblW w:w="10349.0" w:type="dxa"/>
        <w:jc w:val="left"/>
        <w:tblInd w:w="-431.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400"/>
      </w:tblPr>
      <w:tblGrid>
        <w:gridCol w:w="2411"/>
        <w:gridCol w:w="1418"/>
        <w:gridCol w:w="6520"/>
        <w:tblGridChange w:id="0">
          <w:tblGrid>
            <w:gridCol w:w="2411"/>
            <w:gridCol w:w="1418"/>
            <w:gridCol w:w="6520"/>
          </w:tblGrid>
        </w:tblGridChange>
      </w:tblGrid>
      <w:tr>
        <w:trPr>
          <w:trHeight w:val="200" w:hRule="atLeast"/>
        </w:trPr>
        <w:tc>
          <w:tcPr>
            <w:gridSpan w:val="3"/>
            <w:shd w:fill="d9d9d9" w:val="clear"/>
            <w:vAlign w:val="center"/>
          </w:tcPr>
          <w:p w:rsidR="00000000" w:rsidDel="00000000" w:rsidP="00000000" w:rsidRDefault="00000000" w:rsidRPr="00000000" w14:paraId="00000285">
            <w:pPr>
              <w:jc w:val="center"/>
              <w:rPr>
                <w:rFonts w:ascii="Calibri" w:cs="Calibri" w:eastAsia="Calibri" w:hAnsi="Calibri"/>
                <w:b w:val="1"/>
              </w:rPr>
            </w:pPr>
            <w:r w:rsidDel="00000000" w:rsidR="00000000" w:rsidRPr="00000000">
              <w:rPr>
                <w:rFonts w:ascii="Calibri" w:cs="Calibri" w:eastAsia="Calibri" w:hAnsi="Calibri"/>
                <w:b w:val="1"/>
                <w:rtl w:val="0"/>
              </w:rPr>
              <w:t xml:space="preserve">Presença nos Órgãos de Comunicação Social Local (OCS’s)</w:t>
            </w:r>
          </w:p>
        </w:tc>
      </w:tr>
      <w:tr>
        <w:trPr>
          <w:trHeight w:val="460" w:hRule="atLeast"/>
        </w:trPr>
        <w:tc>
          <w:tcPr>
            <w:shd w:fill="f2f2f2" w:val="clear"/>
            <w:vAlign w:val="center"/>
          </w:tcPr>
          <w:p w:rsidR="00000000" w:rsidDel="00000000" w:rsidP="00000000" w:rsidRDefault="00000000" w:rsidRPr="00000000" w14:paraId="00000288">
            <w:pPr>
              <w:jc w:val="center"/>
              <w:rPr>
                <w:rFonts w:ascii="Calibri" w:cs="Calibri" w:eastAsia="Calibri" w:hAnsi="Calibri"/>
                <w:b w:val="1"/>
              </w:rPr>
            </w:pPr>
            <w:r w:rsidDel="00000000" w:rsidR="00000000" w:rsidRPr="00000000">
              <w:rPr>
                <w:rFonts w:ascii="Calibri" w:cs="Calibri" w:eastAsia="Calibri" w:hAnsi="Calibri"/>
                <w:b w:val="1"/>
                <w:rtl w:val="0"/>
              </w:rPr>
              <w:t xml:space="preserve">OCS (nome)</w:t>
            </w:r>
          </w:p>
        </w:tc>
        <w:tc>
          <w:tcPr>
            <w:shd w:fill="f2f2f2" w:val="clear"/>
            <w:vAlign w:val="center"/>
          </w:tcPr>
          <w:p w:rsidR="00000000" w:rsidDel="00000000" w:rsidP="00000000" w:rsidRDefault="00000000" w:rsidRPr="00000000" w14:paraId="00000289">
            <w:pPr>
              <w:jc w:val="center"/>
              <w:rPr>
                <w:rFonts w:ascii="Calibri" w:cs="Calibri" w:eastAsia="Calibri" w:hAnsi="Calibri"/>
                <w:b w:val="1"/>
              </w:rPr>
            </w:pPr>
            <w:r w:rsidDel="00000000" w:rsidR="00000000" w:rsidRPr="00000000">
              <w:rPr>
                <w:rFonts w:ascii="Calibri" w:cs="Calibri" w:eastAsia="Calibri" w:hAnsi="Calibri"/>
                <w:b w:val="1"/>
                <w:rtl w:val="0"/>
              </w:rPr>
              <w:t xml:space="preserve">DATA</w:t>
            </w:r>
          </w:p>
        </w:tc>
        <w:tc>
          <w:tcPr>
            <w:shd w:fill="f2f2f2" w:val="clear"/>
            <w:vAlign w:val="center"/>
          </w:tcPr>
          <w:p w:rsidR="00000000" w:rsidDel="00000000" w:rsidP="00000000" w:rsidRDefault="00000000" w:rsidRPr="00000000" w14:paraId="0000028A">
            <w:pPr>
              <w:jc w:val="center"/>
              <w:rPr>
                <w:rFonts w:ascii="Calibri" w:cs="Calibri" w:eastAsia="Calibri" w:hAnsi="Calibri"/>
                <w:b w:val="1"/>
              </w:rPr>
            </w:pPr>
            <w:r w:rsidDel="00000000" w:rsidR="00000000" w:rsidRPr="00000000">
              <w:rPr>
                <w:rFonts w:ascii="Calibri" w:cs="Calibri" w:eastAsia="Calibri" w:hAnsi="Calibri"/>
                <w:b w:val="1"/>
                <w:rtl w:val="0"/>
              </w:rPr>
              <w:t xml:space="preserve">Tema</w:t>
            </w:r>
          </w:p>
        </w:tc>
      </w:tr>
      <w:tr>
        <w:trPr>
          <w:trHeight w:val="440" w:hRule="atLeast"/>
        </w:trPr>
        <w:tc>
          <w:tcPr>
            <w:shd w:fill="f2f2f2" w:val="clear"/>
            <w:vAlign w:val="center"/>
          </w:tcPr>
          <w:p w:rsidR="00000000" w:rsidDel="00000000" w:rsidP="00000000" w:rsidRDefault="00000000" w:rsidRPr="00000000" w14:paraId="0000028B">
            <w:pPr>
              <w:jc w:val="center"/>
              <w:rPr>
                <w:rFonts w:ascii="Calibri" w:cs="Calibri" w:eastAsia="Calibri" w:hAnsi="Calibri"/>
                <w:b w:val="1"/>
                <w:sz w:val="22"/>
                <w:szCs w:val="22"/>
              </w:rPr>
            </w:pPr>
            <w:r w:rsidDel="00000000" w:rsidR="00000000" w:rsidRPr="00000000">
              <w:rPr>
                <w:b w:val="1"/>
                <w:sz w:val="22"/>
                <w:szCs w:val="22"/>
                <w:rtl w:val="0"/>
              </w:rPr>
              <w:t xml:space="preserve">NA</w:t>
            </w:r>
            <w:r w:rsidDel="00000000" w:rsidR="00000000" w:rsidRPr="00000000">
              <w:rPr>
                <w:rtl w:val="0"/>
              </w:rPr>
            </w:r>
          </w:p>
        </w:tc>
        <w:tc>
          <w:tcPr>
            <w:vAlign w:val="center"/>
          </w:tcPr>
          <w:p w:rsidR="00000000" w:rsidDel="00000000" w:rsidP="00000000" w:rsidRDefault="00000000" w:rsidRPr="00000000" w14:paraId="0000028C">
            <w:pPr>
              <w:jc w:val="center"/>
              <w:rPr>
                <w:rFonts w:ascii="Calibri" w:cs="Calibri" w:eastAsia="Calibri" w:hAnsi="Calibri"/>
                <w:sz w:val="22"/>
                <w:szCs w:val="22"/>
              </w:rPr>
            </w:pPr>
            <w:r w:rsidDel="00000000" w:rsidR="00000000" w:rsidRPr="00000000">
              <w:rPr>
                <w:sz w:val="22"/>
                <w:szCs w:val="22"/>
                <w:rtl w:val="0"/>
              </w:rPr>
              <w:t xml:space="preserve">NA</w:t>
            </w:r>
            <w:r w:rsidDel="00000000" w:rsidR="00000000" w:rsidRPr="00000000">
              <w:rPr>
                <w:rtl w:val="0"/>
              </w:rPr>
            </w:r>
          </w:p>
        </w:tc>
        <w:tc>
          <w:tcPr>
            <w:shd w:fill="auto" w:val="clear"/>
            <w:vAlign w:val="center"/>
          </w:tcPr>
          <w:p w:rsidR="00000000" w:rsidDel="00000000" w:rsidP="00000000" w:rsidRDefault="00000000" w:rsidRPr="00000000" w14:paraId="0000028D">
            <w:pPr>
              <w:jc w:val="center"/>
              <w:rPr>
                <w:rFonts w:ascii="Calibri" w:cs="Calibri" w:eastAsia="Calibri" w:hAnsi="Calibri"/>
                <w:sz w:val="22"/>
                <w:szCs w:val="22"/>
              </w:rPr>
            </w:pPr>
            <w:r w:rsidDel="00000000" w:rsidR="00000000" w:rsidRPr="00000000">
              <w:rPr>
                <w:sz w:val="22"/>
                <w:szCs w:val="22"/>
                <w:rtl w:val="0"/>
              </w:rPr>
              <w:t xml:space="preserve">NA</w:t>
            </w:r>
            <w:r w:rsidDel="00000000" w:rsidR="00000000" w:rsidRPr="00000000">
              <w:rPr>
                <w:rtl w:val="0"/>
              </w:rPr>
            </w:r>
          </w:p>
        </w:tc>
      </w:tr>
    </w:tbl>
    <w:p w:rsidR="00000000" w:rsidDel="00000000" w:rsidP="00000000" w:rsidRDefault="00000000" w:rsidRPr="00000000" w14:paraId="0000028E">
      <w:pPr>
        <w:spacing w:after="160" w:before="240" w:lineRule="auto"/>
        <w:ind w:left="-142" w:right="-619" w:hanging="425"/>
        <w:rPr>
          <w:b w:val="1"/>
          <w:sz w:val="28"/>
          <w:szCs w:val="28"/>
        </w:rPr>
      </w:pPr>
      <w:r w:rsidDel="00000000" w:rsidR="00000000" w:rsidRPr="00000000">
        <w:rPr>
          <w:b w:val="1"/>
          <w:sz w:val="32"/>
          <w:szCs w:val="32"/>
          <w:rtl w:val="0"/>
        </w:rPr>
        <w:t xml:space="preserve">5. Dossiers de Ação sobre os casos adotados / apadrinhados de defensores de direitos humanos / indivíduos em risco </w:t>
      </w:r>
      <w:r w:rsidDel="00000000" w:rsidR="00000000" w:rsidRPr="00000000">
        <w:rPr>
          <w:b w:val="1"/>
          <w:sz w:val="28"/>
          <w:szCs w:val="28"/>
          <w:rtl w:val="0"/>
        </w:rPr>
        <w:t xml:space="preserve">(Facultativo e se aplicável)</w:t>
        <w:tab/>
        <w:tab/>
        <w:tab/>
        <w:tab/>
      </w:r>
    </w:p>
    <w:tbl>
      <w:tblPr>
        <w:tblStyle w:val="Table7"/>
        <w:tblW w:w="10348.999999999998" w:type="dxa"/>
        <w:jc w:val="left"/>
        <w:tblInd w:w="-431.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400"/>
      </w:tblPr>
      <w:tblGrid>
        <w:gridCol w:w="2411"/>
        <w:gridCol w:w="7938"/>
        <w:tblGridChange w:id="0">
          <w:tblGrid>
            <w:gridCol w:w="2411"/>
            <w:gridCol w:w="7938"/>
          </w:tblGrid>
        </w:tblGridChange>
      </w:tblGrid>
      <w:tr>
        <w:trPr>
          <w:trHeight w:val="460" w:hRule="atLeast"/>
        </w:trPr>
        <w:tc>
          <w:tcPr>
            <w:shd w:fill="f2f2f2" w:val="clear"/>
            <w:vAlign w:val="center"/>
          </w:tcPr>
          <w:p w:rsidR="00000000" w:rsidDel="00000000" w:rsidP="00000000" w:rsidRDefault="00000000" w:rsidRPr="00000000" w14:paraId="0000028F">
            <w:pPr>
              <w:jc w:val="center"/>
              <w:rPr>
                <w:rFonts w:ascii="Calibri" w:cs="Calibri" w:eastAsia="Calibri" w:hAnsi="Calibri"/>
                <w:b w:val="1"/>
              </w:rPr>
            </w:pPr>
            <w:r w:rsidDel="00000000" w:rsidR="00000000" w:rsidRPr="00000000">
              <w:rPr>
                <w:rFonts w:ascii="Calibri" w:cs="Calibri" w:eastAsia="Calibri" w:hAnsi="Calibri"/>
                <w:b w:val="1"/>
                <w:rtl w:val="0"/>
              </w:rPr>
              <w:t xml:space="preserve">Designação</w:t>
            </w:r>
          </w:p>
        </w:tc>
        <w:tc>
          <w:tcPr>
            <w:shd w:fill="f2f2f2" w:val="clear"/>
            <w:vAlign w:val="center"/>
          </w:tcPr>
          <w:p w:rsidR="00000000" w:rsidDel="00000000" w:rsidP="00000000" w:rsidRDefault="00000000" w:rsidRPr="00000000" w14:paraId="00000290">
            <w:pPr>
              <w:jc w:val="center"/>
              <w:rPr>
                <w:rFonts w:ascii="Calibri" w:cs="Calibri" w:eastAsia="Calibri" w:hAnsi="Calibri"/>
                <w:b w:val="1"/>
              </w:rPr>
            </w:pPr>
            <w:r w:rsidDel="00000000" w:rsidR="00000000" w:rsidRPr="00000000">
              <w:rPr>
                <w:rFonts w:ascii="Calibri" w:cs="Calibri" w:eastAsia="Calibri" w:hAnsi="Calibri"/>
                <w:b w:val="1"/>
                <w:rtl w:val="0"/>
              </w:rPr>
              <w:t xml:space="preserve">Descrição sumária</w:t>
            </w:r>
          </w:p>
        </w:tc>
      </w:tr>
      <w:tr>
        <w:trPr>
          <w:trHeight w:val="440" w:hRule="atLeast"/>
        </w:trPr>
        <w:tc>
          <w:tcPr>
            <w:shd w:fill="f2f2f2" w:val="clear"/>
            <w:vAlign w:val="center"/>
          </w:tcPr>
          <w:p w:rsidR="00000000" w:rsidDel="00000000" w:rsidP="00000000" w:rsidRDefault="00000000" w:rsidRPr="00000000" w14:paraId="00000291">
            <w:pPr>
              <w:jc w:val="center"/>
              <w:rPr>
                <w:rFonts w:ascii="Calibri" w:cs="Calibri" w:eastAsia="Calibri" w:hAnsi="Calibri"/>
                <w:b w:val="1"/>
                <w:sz w:val="22"/>
                <w:szCs w:val="22"/>
              </w:rPr>
            </w:pPr>
            <w:r w:rsidDel="00000000" w:rsidR="00000000" w:rsidRPr="00000000">
              <w:rPr>
                <w:b w:val="1"/>
                <w:sz w:val="22"/>
                <w:szCs w:val="22"/>
                <w:rtl w:val="0"/>
              </w:rPr>
              <w:t xml:space="preserve">Vitalina Koval</w:t>
            </w:r>
            <w:r w:rsidDel="00000000" w:rsidR="00000000" w:rsidRPr="00000000">
              <w:rPr>
                <w:rtl w:val="0"/>
              </w:rPr>
            </w:r>
          </w:p>
        </w:tc>
        <w:tc>
          <w:tcPr>
            <w:vAlign w:val="center"/>
          </w:tcPr>
          <w:p w:rsidR="00000000" w:rsidDel="00000000" w:rsidP="00000000" w:rsidRDefault="00000000" w:rsidRPr="00000000" w14:paraId="00000292">
            <w:pPr>
              <w:jc w:val="center"/>
              <w:rPr>
                <w:rFonts w:ascii="Calibri" w:cs="Calibri" w:eastAsia="Calibri" w:hAnsi="Calibri"/>
                <w:sz w:val="22"/>
                <w:szCs w:val="22"/>
              </w:rPr>
            </w:pPr>
            <w:r w:rsidDel="00000000" w:rsidR="00000000" w:rsidRPr="00000000">
              <w:rPr>
                <w:sz w:val="22"/>
                <w:szCs w:val="22"/>
                <w:rtl w:val="0"/>
              </w:rPr>
              <w:t xml:space="preserve">Campanha online: falar sobre a temática LGBTI+, falar sobre o seu caso, pedir justiça para o seu caso, apelar às pessoas pela assinatura. Explicação do caso e petição no nosso site.</w:t>
            </w:r>
            <w:r w:rsidDel="00000000" w:rsidR="00000000" w:rsidRPr="00000000">
              <w:rPr>
                <w:rtl w:val="0"/>
              </w:rPr>
            </w:r>
          </w:p>
        </w:tc>
      </w:tr>
      <w:tr>
        <w:trPr>
          <w:trHeight w:val="440" w:hRule="atLeast"/>
        </w:trPr>
        <w:tc>
          <w:tcPr>
            <w:shd w:fill="f2f2f2" w:val="clear"/>
            <w:vAlign w:val="center"/>
          </w:tcPr>
          <w:p w:rsidR="00000000" w:rsidDel="00000000" w:rsidP="00000000" w:rsidRDefault="00000000" w:rsidRPr="00000000" w14:paraId="00000293">
            <w:pPr>
              <w:jc w:val="center"/>
              <w:rPr>
                <w:rFonts w:ascii="Calibri" w:cs="Calibri" w:eastAsia="Calibri" w:hAnsi="Calibri"/>
                <w:b w:val="1"/>
                <w:sz w:val="22"/>
                <w:szCs w:val="22"/>
              </w:rPr>
            </w:pPr>
            <w:r w:rsidDel="00000000" w:rsidR="00000000" w:rsidRPr="00000000">
              <w:rPr>
                <w:b w:val="1"/>
                <w:sz w:val="22"/>
                <w:szCs w:val="22"/>
                <w:rtl w:val="0"/>
              </w:rPr>
              <w:t xml:space="preserve">Sakris Kupila</w:t>
            </w:r>
            <w:r w:rsidDel="00000000" w:rsidR="00000000" w:rsidRPr="00000000">
              <w:rPr>
                <w:rtl w:val="0"/>
              </w:rPr>
            </w:r>
          </w:p>
        </w:tc>
        <w:tc>
          <w:tcPr>
            <w:vAlign w:val="center"/>
          </w:tcPr>
          <w:p w:rsidR="00000000" w:rsidDel="00000000" w:rsidP="00000000" w:rsidRDefault="00000000" w:rsidRPr="00000000" w14:paraId="00000294">
            <w:pPr>
              <w:jc w:val="center"/>
              <w:rPr>
                <w:rFonts w:ascii="Calibri" w:cs="Calibri" w:eastAsia="Calibri" w:hAnsi="Calibri"/>
                <w:sz w:val="22"/>
                <w:szCs w:val="22"/>
              </w:rPr>
            </w:pPr>
            <w:r w:rsidDel="00000000" w:rsidR="00000000" w:rsidRPr="00000000">
              <w:rPr>
                <w:sz w:val="22"/>
                <w:szCs w:val="22"/>
                <w:rtl w:val="0"/>
              </w:rPr>
              <w:t xml:space="preserve">Foi nosso caso até o caso deixar de ser apadrinhado pela AI. Participamos no evento que se centrou na sua visita a Portugal: O que faz o teu género?, bem como fizemos uma campanha online semelhante à campanha que depois fizemos para Vitalina</w:t>
            </w:r>
            <w:r w:rsidDel="00000000" w:rsidR="00000000" w:rsidRPr="00000000">
              <w:rPr>
                <w:rtl w:val="0"/>
              </w:rPr>
            </w:r>
          </w:p>
        </w:tc>
      </w:tr>
      <w:tr>
        <w:trPr>
          <w:trHeight w:val="440" w:hRule="atLeast"/>
        </w:trPr>
        <w:tc>
          <w:tcPr>
            <w:shd w:fill="f2f2f2" w:val="clear"/>
            <w:vAlign w:val="center"/>
          </w:tcPr>
          <w:p w:rsidR="00000000" w:rsidDel="00000000" w:rsidP="00000000" w:rsidRDefault="00000000" w:rsidRPr="00000000" w14:paraId="00000295">
            <w:pPr>
              <w:jc w:val="center"/>
              <w:rPr>
                <w:rFonts w:ascii="Calibri" w:cs="Calibri" w:eastAsia="Calibri" w:hAnsi="Calibri"/>
                <w:b w:val="1"/>
                <w:sz w:val="22"/>
                <w:szCs w:val="22"/>
              </w:rPr>
            </w:pPr>
            <w:r w:rsidDel="00000000" w:rsidR="00000000" w:rsidRPr="00000000">
              <w:rPr>
                <w:b w:val="1"/>
                <w:sz w:val="22"/>
                <w:szCs w:val="22"/>
                <w:rtl w:val="0"/>
              </w:rPr>
              <w:t xml:space="preserve">Eren Keskin</w:t>
            </w:r>
            <w:r w:rsidDel="00000000" w:rsidR="00000000" w:rsidRPr="00000000">
              <w:rPr>
                <w:rtl w:val="0"/>
              </w:rPr>
            </w:r>
          </w:p>
        </w:tc>
        <w:tc>
          <w:tcPr>
            <w:vAlign w:val="center"/>
          </w:tcPr>
          <w:p w:rsidR="00000000" w:rsidDel="00000000" w:rsidP="00000000" w:rsidRDefault="00000000" w:rsidRPr="00000000" w14:paraId="00000296">
            <w:pPr>
              <w:jc w:val="center"/>
              <w:rPr>
                <w:sz w:val="22"/>
                <w:szCs w:val="22"/>
              </w:rPr>
            </w:pPr>
            <w:r w:rsidDel="00000000" w:rsidR="00000000" w:rsidRPr="00000000">
              <w:rPr>
                <w:sz w:val="22"/>
                <w:szCs w:val="22"/>
                <w:rtl w:val="0"/>
              </w:rPr>
              <w:t xml:space="preserve">o nosso trabalho centrou-se mais na campanha pelo fim da perseguição existente na Turquia, caso  incluído na exposição organizada por nós, e sempre presente nas nossas redes sociais. Explicação do caso e vídeo no nosso site.</w:t>
            </w:r>
          </w:p>
        </w:tc>
      </w:tr>
      <w:tr>
        <w:trPr>
          <w:trHeight w:val="440" w:hRule="atLeast"/>
        </w:trPr>
        <w:tc>
          <w:tcPr>
            <w:shd w:fill="f2f2f2" w:val="clear"/>
            <w:vAlign w:val="center"/>
          </w:tcPr>
          <w:p w:rsidR="00000000" w:rsidDel="00000000" w:rsidP="00000000" w:rsidRDefault="00000000" w:rsidRPr="00000000" w14:paraId="00000297">
            <w:pPr>
              <w:jc w:val="center"/>
              <w:rPr>
                <w:b w:val="1"/>
                <w:sz w:val="22"/>
                <w:szCs w:val="22"/>
              </w:rPr>
            </w:pPr>
            <w:r w:rsidDel="00000000" w:rsidR="00000000" w:rsidRPr="00000000">
              <w:rPr>
                <w:rFonts w:ascii="Arial" w:cs="Arial" w:eastAsia="Arial" w:hAnsi="Arial"/>
                <w:b w:val="1"/>
                <w:color w:val="1d2129"/>
                <w:sz w:val="21"/>
                <w:szCs w:val="21"/>
                <w:rtl w:val="0"/>
              </w:rPr>
              <w:t xml:space="preserve">Taibeh</w:t>
            </w:r>
            <w:r w:rsidDel="00000000" w:rsidR="00000000" w:rsidRPr="00000000">
              <w:rPr>
                <w:rtl w:val="0"/>
              </w:rPr>
            </w:r>
          </w:p>
        </w:tc>
        <w:tc>
          <w:tcPr>
            <w:vAlign w:val="center"/>
          </w:tcPr>
          <w:p w:rsidR="00000000" w:rsidDel="00000000" w:rsidP="00000000" w:rsidRDefault="00000000" w:rsidRPr="00000000" w14:paraId="00000298">
            <w:pPr>
              <w:jc w:val="center"/>
              <w:rPr>
                <w:sz w:val="22"/>
                <w:szCs w:val="22"/>
              </w:rPr>
            </w:pPr>
            <w:r w:rsidDel="00000000" w:rsidR="00000000" w:rsidRPr="00000000">
              <w:rPr>
                <w:color w:val="1d2129"/>
                <w:sz w:val="22"/>
                <w:szCs w:val="22"/>
                <w:rtl w:val="0"/>
              </w:rPr>
              <w:t xml:space="preserve">Sendo uma ação urgente, desenvolvemos ações online sobre este caso e uma recolha de assinaturas a 30/01 onde recolhemos 128 assinaturas.</w:t>
            </w:r>
            <w:r w:rsidDel="00000000" w:rsidR="00000000" w:rsidRPr="00000000">
              <w:rPr>
                <w:rtl w:val="0"/>
              </w:rPr>
            </w:r>
          </w:p>
        </w:tc>
      </w:tr>
    </w:tbl>
    <w:p w:rsidR="00000000" w:rsidDel="00000000" w:rsidP="00000000" w:rsidRDefault="00000000" w:rsidRPr="00000000" w14:paraId="00000299">
      <w:pPr>
        <w:spacing w:after="160" w:before="240" w:lineRule="auto"/>
        <w:ind w:left="-142" w:right="-619" w:hanging="425"/>
        <w:rPr>
          <w:b w:val="1"/>
          <w:sz w:val="32"/>
          <w:szCs w:val="32"/>
        </w:rPr>
      </w:pPr>
      <w:r w:rsidDel="00000000" w:rsidR="00000000" w:rsidRPr="00000000">
        <w:rPr>
          <w:rtl w:val="0"/>
        </w:rPr>
      </w:r>
    </w:p>
    <w:p w:rsidR="00000000" w:rsidDel="00000000" w:rsidP="00000000" w:rsidRDefault="00000000" w:rsidRPr="00000000" w14:paraId="0000029A">
      <w:pPr>
        <w:spacing w:after="160" w:before="240" w:lineRule="auto"/>
        <w:ind w:left="-142" w:right="-619" w:hanging="425"/>
        <w:rPr>
          <w:b w:val="1"/>
          <w:sz w:val="32"/>
          <w:szCs w:val="32"/>
        </w:rPr>
      </w:pPr>
      <w:r w:rsidDel="00000000" w:rsidR="00000000" w:rsidRPr="00000000">
        <w:rPr>
          <w:b w:val="1"/>
          <w:sz w:val="32"/>
          <w:szCs w:val="32"/>
          <w:rtl w:val="0"/>
        </w:rPr>
        <w:t xml:space="preserve">6. Contas - Execução Orçamental (Obrigatório se aplicável)</w:t>
        <w:tab/>
        <w:tab/>
        <w:tab/>
        <w:tab/>
      </w:r>
    </w:p>
    <w:tbl>
      <w:tblPr>
        <w:tblStyle w:val="Table8"/>
        <w:tblW w:w="10349.0" w:type="dxa"/>
        <w:jc w:val="left"/>
        <w:tblInd w:w="-431.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400"/>
      </w:tblPr>
      <w:tblGrid>
        <w:gridCol w:w="5247"/>
        <w:gridCol w:w="5102"/>
        <w:tblGridChange w:id="0">
          <w:tblGrid>
            <w:gridCol w:w="5247"/>
            <w:gridCol w:w="5102"/>
          </w:tblGrid>
        </w:tblGridChange>
      </w:tblGrid>
      <w:tr>
        <w:trPr>
          <w:trHeight w:val="200" w:hRule="atLeast"/>
        </w:trPr>
        <w:tc>
          <w:tcPr>
            <w:gridSpan w:val="2"/>
            <w:shd w:fill="d9d9d9" w:val="clear"/>
            <w:vAlign w:val="center"/>
          </w:tcPr>
          <w:p w:rsidR="00000000" w:rsidDel="00000000" w:rsidP="00000000" w:rsidRDefault="00000000" w:rsidRPr="00000000" w14:paraId="0000029B">
            <w:pPr>
              <w:jc w:val="center"/>
              <w:rPr>
                <w:rFonts w:ascii="Calibri" w:cs="Calibri" w:eastAsia="Calibri" w:hAnsi="Calibri"/>
                <w:b w:val="1"/>
              </w:rPr>
            </w:pPr>
            <w:r w:rsidDel="00000000" w:rsidR="00000000" w:rsidRPr="00000000">
              <w:rPr>
                <w:rFonts w:ascii="Calibri" w:cs="Calibri" w:eastAsia="Calibri" w:hAnsi="Calibri"/>
                <w:b w:val="1"/>
                <w:rtl w:val="0"/>
              </w:rPr>
              <w:t xml:space="preserve">Conta bancária (se aplicável)</w:t>
            </w:r>
          </w:p>
        </w:tc>
      </w:tr>
      <w:tr>
        <w:trPr>
          <w:trHeight w:val="460" w:hRule="atLeast"/>
        </w:trPr>
        <w:tc>
          <w:tcPr>
            <w:shd w:fill="f2f2f2" w:val="clear"/>
            <w:vAlign w:val="center"/>
          </w:tcPr>
          <w:p w:rsidR="00000000" w:rsidDel="00000000" w:rsidP="00000000" w:rsidRDefault="00000000" w:rsidRPr="00000000" w14:paraId="0000029D">
            <w:pPr>
              <w:jc w:val="center"/>
              <w:rPr>
                <w:rFonts w:ascii="Calibri" w:cs="Calibri" w:eastAsia="Calibri" w:hAnsi="Calibri"/>
                <w:b w:val="1"/>
              </w:rPr>
            </w:pPr>
            <w:r w:rsidDel="00000000" w:rsidR="00000000" w:rsidRPr="00000000">
              <w:rPr>
                <w:rFonts w:ascii="Calibri" w:cs="Calibri" w:eastAsia="Calibri" w:hAnsi="Calibri"/>
                <w:b w:val="1"/>
                <w:rtl w:val="0"/>
              </w:rPr>
              <w:t xml:space="preserve">Banco</w:t>
            </w:r>
          </w:p>
        </w:tc>
        <w:tc>
          <w:tcPr>
            <w:shd w:fill="f2f2f2" w:val="clear"/>
            <w:vAlign w:val="center"/>
          </w:tcPr>
          <w:p w:rsidR="00000000" w:rsidDel="00000000" w:rsidP="00000000" w:rsidRDefault="00000000" w:rsidRPr="00000000" w14:paraId="0000029E">
            <w:pPr>
              <w:jc w:val="center"/>
              <w:rPr>
                <w:rFonts w:ascii="Calibri" w:cs="Calibri" w:eastAsia="Calibri" w:hAnsi="Calibri"/>
                <w:b w:val="1"/>
              </w:rPr>
            </w:pPr>
            <w:r w:rsidDel="00000000" w:rsidR="00000000" w:rsidRPr="00000000">
              <w:rPr>
                <w:rFonts w:ascii="Calibri" w:cs="Calibri" w:eastAsia="Calibri" w:hAnsi="Calibri"/>
                <w:b w:val="1"/>
                <w:rtl w:val="0"/>
              </w:rPr>
              <w:t xml:space="preserve">IBAN</w:t>
            </w:r>
          </w:p>
        </w:tc>
      </w:tr>
      <w:tr>
        <w:trPr>
          <w:trHeight w:val="440" w:hRule="atLeast"/>
        </w:trPr>
        <w:tc>
          <w:tcPr>
            <w:shd w:fill="auto" w:val="clear"/>
            <w:vAlign w:val="center"/>
          </w:tcPr>
          <w:p w:rsidR="00000000" w:rsidDel="00000000" w:rsidP="00000000" w:rsidRDefault="00000000" w:rsidRPr="00000000" w14:paraId="0000029F">
            <w:pPr>
              <w:jc w:val="center"/>
              <w:rPr>
                <w:rFonts w:ascii="Calibri" w:cs="Calibri" w:eastAsia="Calibri" w:hAnsi="Calibri"/>
                <w:b w:val="1"/>
                <w:sz w:val="22"/>
                <w:szCs w:val="22"/>
              </w:rPr>
            </w:pPr>
            <w:r w:rsidDel="00000000" w:rsidR="00000000" w:rsidRPr="00000000">
              <w:rPr>
                <w:b w:val="1"/>
                <w:sz w:val="22"/>
                <w:szCs w:val="22"/>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2A0">
            <w:pPr>
              <w:jc w:val="center"/>
              <w:rPr>
                <w:rFonts w:ascii="Calibri" w:cs="Calibri" w:eastAsia="Calibri" w:hAnsi="Calibri"/>
                <w:sz w:val="22"/>
                <w:szCs w:val="22"/>
              </w:rPr>
            </w:pPr>
            <w:r w:rsidDel="00000000" w:rsidR="00000000" w:rsidRPr="00000000">
              <w:rPr>
                <w:sz w:val="22"/>
                <w:szCs w:val="22"/>
                <w:rtl w:val="0"/>
              </w:rPr>
              <w:t xml:space="preserve">-</w:t>
            </w:r>
            <w:r w:rsidDel="00000000" w:rsidR="00000000" w:rsidRPr="00000000">
              <w:rPr>
                <w:rtl w:val="0"/>
              </w:rPr>
            </w:r>
          </w:p>
        </w:tc>
      </w:tr>
    </w:tbl>
    <w:p w:rsidR="00000000" w:rsidDel="00000000" w:rsidP="00000000" w:rsidRDefault="00000000" w:rsidRPr="00000000" w14:paraId="000002A1">
      <w:pPr>
        <w:spacing w:after="160" w:before="240" w:lineRule="auto"/>
        <w:ind w:left="-142" w:right="-619" w:hanging="425"/>
        <w:rPr>
          <w:b w:val="1"/>
          <w:sz w:val="32"/>
          <w:szCs w:val="32"/>
        </w:rPr>
      </w:pPr>
      <w:r w:rsidDel="00000000" w:rsidR="00000000" w:rsidRPr="00000000">
        <w:rPr>
          <w:rtl w:val="0"/>
        </w:rPr>
      </w:r>
    </w:p>
    <w:tbl>
      <w:tblPr>
        <w:tblStyle w:val="Table9"/>
        <w:tblW w:w="10410.0" w:type="dxa"/>
        <w:jc w:val="left"/>
        <w:tblInd w:w="-436.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400"/>
      </w:tblPr>
      <w:tblGrid>
        <w:gridCol w:w="4170"/>
        <w:gridCol w:w="1515"/>
        <w:gridCol w:w="1575"/>
        <w:gridCol w:w="2145"/>
        <w:gridCol w:w="1005"/>
        <w:tblGridChange w:id="0">
          <w:tblGrid>
            <w:gridCol w:w="4170"/>
            <w:gridCol w:w="1515"/>
            <w:gridCol w:w="1575"/>
            <w:gridCol w:w="2145"/>
            <w:gridCol w:w="1005"/>
          </w:tblGrid>
        </w:tblGridChange>
      </w:tblGrid>
      <w:tr>
        <w:trPr>
          <w:trHeight w:val="660" w:hRule="atLeast"/>
        </w:trPr>
        <w:tc>
          <w:tcPr>
            <w:shd w:fill="f2f2f2" w:val="clear"/>
            <w:vAlign w:val="center"/>
          </w:tcPr>
          <w:p w:rsidR="00000000" w:rsidDel="00000000" w:rsidP="00000000" w:rsidRDefault="00000000" w:rsidRPr="00000000" w14:paraId="000002A2">
            <w:pPr>
              <w:jc w:val="center"/>
              <w:rPr>
                <w:rFonts w:ascii="Calibri" w:cs="Calibri" w:eastAsia="Calibri" w:hAnsi="Calibri"/>
                <w:b w:val="1"/>
              </w:rPr>
            </w:pPr>
            <w:r w:rsidDel="00000000" w:rsidR="00000000" w:rsidRPr="00000000">
              <w:rPr>
                <w:rFonts w:ascii="Calibri" w:cs="Calibri" w:eastAsia="Calibri" w:hAnsi="Calibri"/>
                <w:b w:val="1"/>
                <w:rtl w:val="0"/>
              </w:rPr>
              <w:t xml:space="preserve">Designação de operação</w:t>
            </w:r>
          </w:p>
        </w:tc>
        <w:tc>
          <w:tcPr>
            <w:shd w:fill="f2f2f2" w:val="clear"/>
            <w:vAlign w:val="center"/>
          </w:tcPr>
          <w:p w:rsidR="00000000" w:rsidDel="00000000" w:rsidP="00000000" w:rsidRDefault="00000000" w:rsidRPr="00000000" w14:paraId="000002A3">
            <w:pPr>
              <w:jc w:val="center"/>
              <w:rPr>
                <w:rFonts w:ascii="Calibri" w:cs="Calibri" w:eastAsia="Calibri" w:hAnsi="Calibri"/>
                <w:b w:val="1"/>
              </w:rPr>
            </w:pPr>
            <w:r w:rsidDel="00000000" w:rsidR="00000000" w:rsidRPr="00000000">
              <w:rPr>
                <w:rFonts w:ascii="Calibri" w:cs="Calibri" w:eastAsia="Calibri" w:hAnsi="Calibri"/>
                <w:b w:val="1"/>
                <w:rtl w:val="0"/>
              </w:rPr>
              <w:t xml:space="preserve">DATA</w:t>
            </w:r>
          </w:p>
        </w:tc>
        <w:tc>
          <w:tcPr>
            <w:shd w:fill="f2f2f2" w:val="clear"/>
            <w:vAlign w:val="center"/>
          </w:tcPr>
          <w:p w:rsidR="00000000" w:rsidDel="00000000" w:rsidP="00000000" w:rsidRDefault="00000000" w:rsidRPr="00000000" w14:paraId="000002A4">
            <w:pPr>
              <w:jc w:val="center"/>
              <w:rPr>
                <w:rFonts w:ascii="Calibri" w:cs="Calibri" w:eastAsia="Calibri" w:hAnsi="Calibri"/>
                <w:b w:val="1"/>
              </w:rPr>
            </w:pPr>
            <w:r w:rsidDel="00000000" w:rsidR="00000000" w:rsidRPr="00000000">
              <w:rPr>
                <w:rFonts w:ascii="Calibri" w:cs="Calibri" w:eastAsia="Calibri" w:hAnsi="Calibri"/>
                <w:b w:val="1"/>
                <w:rtl w:val="0"/>
              </w:rPr>
              <w:t xml:space="preserve">Receita</w:t>
            </w:r>
          </w:p>
        </w:tc>
        <w:tc>
          <w:tcPr>
            <w:shd w:fill="f2f2f2" w:val="clear"/>
            <w:vAlign w:val="center"/>
          </w:tcPr>
          <w:p w:rsidR="00000000" w:rsidDel="00000000" w:rsidP="00000000" w:rsidRDefault="00000000" w:rsidRPr="00000000" w14:paraId="000002A5">
            <w:pPr>
              <w:jc w:val="center"/>
              <w:rPr>
                <w:rFonts w:ascii="Calibri" w:cs="Calibri" w:eastAsia="Calibri" w:hAnsi="Calibri"/>
                <w:b w:val="1"/>
              </w:rPr>
            </w:pPr>
            <w:r w:rsidDel="00000000" w:rsidR="00000000" w:rsidRPr="00000000">
              <w:rPr>
                <w:rFonts w:ascii="Calibri" w:cs="Calibri" w:eastAsia="Calibri" w:hAnsi="Calibri"/>
                <w:b w:val="1"/>
                <w:rtl w:val="0"/>
              </w:rPr>
              <w:t xml:space="preserve">Despesa</w:t>
            </w:r>
          </w:p>
        </w:tc>
        <w:tc>
          <w:tcPr>
            <w:shd w:fill="f2f2f2" w:val="clear"/>
            <w:vAlign w:val="center"/>
          </w:tcPr>
          <w:p w:rsidR="00000000" w:rsidDel="00000000" w:rsidP="00000000" w:rsidRDefault="00000000" w:rsidRPr="00000000" w14:paraId="000002A6">
            <w:pPr>
              <w:jc w:val="center"/>
              <w:rPr>
                <w:rFonts w:ascii="Calibri" w:cs="Calibri" w:eastAsia="Calibri" w:hAnsi="Calibri"/>
                <w:b w:val="1"/>
              </w:rPr>
            </w:pPr>
            <w:r w:rsidDel="00000000" w:rsidR="00000000" w:rsidRPr="00000000">
              <w:rPr>
                <w:rFonts w:ascii="Calibri" w:cs="Calibri" w:eastAsia="Calibri" w:hAnsi="Calibri"/>
                <w:b w:val="1"/>
                <w:rtl w:val="0"/>
              </w:rPr>
              <w:t xml:space="preserve">Saldo</w:t>
            </w:r>
          </w:p>
        </w:tc>
      </w:tr>
      <w:tr>
        <w:trPr>
          <w:trHeight w:val="300" w:hRule="atLeast"/>
        </w:trPr>
        <w:tc>
          <w:tcPr>
            <w:shd w:fill="auto" w:val="clear"/>
            <w:vAlign w:val="center"/>
          </w:tcPr>
          <w:p w:rsidR="00000000" w:rsidDel="00000000" w:rsidP="00000000" w:rsidRDefault="00000000" w:rsidRPr="00000000" w14:paraId="000002A7">
            <w:pPr>
              <w:rPr>
                <w:rFonts w:ascii="Calibri" w:cs="Calibri" w:eastAsia="Calibri" w:hAnsi="Calibri"/>
                <w:b w:val="1"/>
                <w:sz w:val="22"/>
                <w:szCs w:val="22"/>
              </w:rPr>
            </w:pPr>
            <w:r w:rsidDel="00000000" w:rsidR="00000000" w:rsidRPr="00000000">
              <w:rPr>
                <w:b w:val="1"/>
                <w:sz w:val="22"/>
                <w:szCs w:val="22"/>
                <w:rtl w:val="0"/>
              </w:rPr>
              <w:t xml:space="preserve">Ciclo de Cinema </w:t>
            </w:r>
            <w:r w:rsidDel="00000000" w:rsidR="00000000" w:rsidRPr="00000000">
              <w:rPr>
                <w:rtl w:val="0"/>
              </w:rPr>
            </w:r>
          </w:p>
        </w:tc>
        <w:tc>
          <w:tcPr/>
          <w:p w:rsidR="00000000" w:rsidDel="00000000" w:rsidP="00000000" w:rsidRDefault="00000000" w:rsidRPr="00000000" w14:paraId="000002A8">
            <w:pPr>
              <w:jc w:val="center"/>
              <w:rPr>
                <w:sz w:val="22"/>
                <w:szCs w:val="22"/>
              </w:rPr>
            </w:pPr>
            <w:r w:rsidDel="00000000" w:rsidR="00000000" w:rsidRPr="00000000">
              <w:rPr>
                <w:sz w:val="22"/>
                <w:szCs w:val="22"/>
                <w:rtl w:val="0"/>
              </w:rPr>
              <w:t xml:space="preserve">28.fev-</w:t>
            </w:r>
          </w:p>
          <w:p w:rsidR="00000000" w:rsidDel="00000000" w:rsidP="00000000" w:rsidRDefault="00000000" w:rsidRPr="00000000" w14:paraId="000002A9">
            <w:pPr>
              <w:jc w:val="center"/>
              <w:rPr>
                <w:rFonts w:ascii="Calibri" w:cs="Calibri" w:eastAsia="Calibri" w:hAnsi="Calibri"/>
                <w:sz w:val="22"/>
                <w:szCs w:val="22"/>
              </w:rPr>
            </w:pPr>
            <w:r w:rsidDel="00000000" w:rsidR="00000000" w:rsidRPr="00000000">
              <w:rPr>
                <w:sz w:val="22"/>
                <w:szCs w:val="22"/>
                <w:rtl w:val="0"/>
              </w:rPr>
              <w:t xml:space="preserve">16.março</w:t>
            </w:r>
            <w:r w:rsidDel="00000000" w:rsidR="00000000" w:rsidRPr="00000000">
              <w:rPr>
                <w:rtl w:val="0"/>
              </w:rPr>
            </w:r>
          </w:p>
        </w:tc>
        <w:tc>
          <w:tcPr>
            <w:shd w:fill="auto" w:val="clear"/>
            <w:vAlign w:val="center"/>
          </w:tcPr>
          <w:p w:rsidR="00000000" w:rsidDel="00000000" w:rsidP="00000000" w:rsidRDefault="00000000" w:rsidRPr="00000000" w14:paraId="000002AA">
            <w:pPr>
              <w:jc w:val="center"/>
              <w:rPr>
                <w:sz w:val="22"/>
                <w:szCs w:val="22"/>
              </w:rPr>
            </w:pPr>
            <w:r w:rsidDel="00000000" w:rsidR="00000000" w:rsidRPr="00000000">
              <w:rPr>
                <w:sz w:val="22"/>
                <w:szCs w:val="22"/>
                <w:rtl w:val="0"/>
              </w:rPr>
              <w:t xml:space="preserve">20€</w:t>
            </w:r>
          </w:p>
          <w:p w:rsidR="00000000" w:rsidDel="00000000" w:rsidP="00000000" w:rsidRDefault="00000000" w:rsidRPr="00000000" w14:paraId="000002AB">
            <w:pPr>
              <w:jc w:val="left"/>
              <w:rPr>
                <w:sz w:val="22"/>
                <w:szCs w:val="22"/>
              </w:rPr>
            </w:pPr>
            <w:r w:rsidDel="00000000" w:rsidR="00000000" w:rsidRPr="00000000">
              <w:rPr>
                <w:sz w:val="22"/>
                <w:szCs w:val="22"/>
                <w:rtl w:val="0"/>
              </w:rPr>
              <w:t xml:space="preserve">merchandise</w:t>
            </w:r>
          </w:p>
        </w:tc>
        <w:tc>
          <w:tcPr>
            <w:shd w:fill="auto" w:val="clear"/>
            <w:vAlign w:val="center"/>
          </w:tcPr>
          <w:p w:rsidR="00000000" w:rsidDel="00000000" w:rsidP="00000000" w:rsidRDefault="00000000" w:rsidRPr="00000000" w14:paraId="000002AC">
            <w:pPr>
              <w:jc w:val="center"/>
              <w:rPr>
                <w:sz w:val="22"/>
                <w:szCs w:val="22"/>
              </w:rPr>
            </w:pPr>
            <w:r w:rsidDel="00000000" w:rsidR="00000000" w:rsidRPr="00000000">
              <w:rPr>
                <w:sz w:val="22"/>
                <w:szCs w:val="22"/>
                <w:rtl w:val="0"/>
              </w:rPr>
              <w:t xml:space="preserve">10€ -</w:t>
            </w:r>
            <w:r w:rsidDel="00000000" w:rsidR="00000000" w:rsidRPr="00000000">
              <w:rPr>
                <w:sz w:val="22"/>
                <w:szCs w:val="22"/>
                <w:rtl w:val="0"/>
              </w:rPr>
              <w:t xml:space="preserve"> Cartazes de divulgação</w:t>
            </w:r>
          </w:p>
          <w:p w:rsidR="00000000" w:rsidDel="00000000" w:rsidP="00000000" w:rsidRDefault="00000000" w:rsidRPr="00000000" w14:paraId="000002AD">
            <w:pPr>
              <w:jc w:val="center"/>
              <w:rPr>
                <w:sz w:val="22"/>
                <w:szCs w:val="22"/>
              </w:rPr>
            </w:pPr>
            <w:r w:rsidDel="00000000" w:rsidR="00000000" w:rsidRPr="00000000">
              <w:rPr>
                <w:sz w:val="22"/>
                <w:szCs w:val="22"/>
                <w:rtl w:val="0"/>
              </w:rPr>
              <w:t xml:space="preserve">4€ - publicidade FB</w:t>
            </w:r>
          </w:p>
        </w:tc>
        <w:tc>
          <w:tcPr>
            <w:shd w:fill="auto" w:val="clear"/>
            <w:vAlign w:val="center"/>
          </w:tcPr>
          <w:p w:rsidR="00000000" w:rsidDel="00000000" w:rsidP="00000000" w:rsidRDefault="00000000" w:rsidRPr="00000000" w14:paraId="000002AE">
            <w:pPr>
              <w:jc w:val="center"/>
              <w:rPr>
                <w:rFonts w:ascii="Calibri" w:cs="Calibri" w:eastAsia="Calibri" w:hAnsi="Calibri"/>
                <w:sz w:val="22"/>
                <w:szCs w:val="22"/>
              </w:rPr>
            </w:pPr>
            <w:r w:rsidDel="00000000" w:rsidR="00000000" w:rsidRPr="00000000">
              <w:rPr>
                <w:sz w:val="22"/>
                <w:szCs w:val="22"/>
                <w:rtl w:val="0"/>
              </w:rPr>
              <w:t xml:space="preserve">+6€</w:t>
            </w:r>
            <w:r w:rsidDel="00000000" w:rsidR="00000000" w:rsidRPr="00000000">
              <w:rPr>
                <w:rtl w:val="0"/>
              </w:rPr>
            </w:r>
          </w:p>
        </w:tc>
      </w:tr>
      <w:tr>
        <w:trPr>
          <w:trHeight w:val="300" w:hRule="atLeast"/>
        </w:trPr>
        <w:tc>
          <w:tcPr>
            <w:shd w:fill="auto" w:val="clear"/>
            <w:vAlign w:val="center"/>
          </w:tcPr>
          <w:p w:rsidR="00000000" w:rsidDel="00000000" w:rsidP="00000000" w:rsidRDefault="00000000" w:rsidRPr="00000000" w14:paraId="000002AF">
            <w:pPr>
              <w:rPr>
                <w:rFonts w:ascii="Calibri" w:cs="Calibri" w:eastAsia="Calibri" w:hAnsi="Calibri"/>
                <w:b w:val="1"/>
                <w:sz w:val="22"/>
                <w:szCs w:val="22"/>
              </w:rPr>
            </w:pPr>
            <w:r w:rsidDel="00000000" w:rsidR="00000000" w:rsidRPr="00000000">
              <w:rPr>
                <w:b w:val="1"/>
                <w:sz w:val="22"/>
                <w:szCs w:val="22"/>
                <w:rtl w:val="0"/>
              </w:rPr>
              <w:t xml:space="preserve">Arraial Pride</w:t>
            </w:r>
            <w:r w:rsidDel="00000000" w:rsidR="00000000" w:rsidRPr="00000000">
              <w:rPr>
                <w:rtl w:val="0"/>
              </w:rPr>
            </w:r>
          </w:p>
        </w:tc>
        <w:tc>
          <w:tcPr/>
          <w:p w:rsidR="00000000" w:rsidDel="00000000" w:rsidP="00000000" w:rsidRDefault="00000000" w:rsidRPr="00000000" w14:paraId="000002B0">
            <w:pPr>
              <w:jc w:val="center"/>
              <w:rPr>
                <w:rFonts w:ascii="Calibri" w:cs="Calibri" w:eastAsia="Calibri" w:hAnsi="Calibri"/>
                <w:sz w:val="22"/>
                <w:szCs w:val="22"/>
              </w:rPr>
            </w:pPr>
            <w:r w:rsidDel="00000000" w:rsidR="00000000" w:rsidRPr="00000000">
              <w:rPr>
                <w:sz w:val="22"/>
                <w:szCs w:val="22"/>
                <w:rtl w:val="0"/>
              </w:rPr>
              <w:t xml:space="preserve">23.junho</w:t>
            </w:r>
            <w:r w:rsidDel="00000000" w:rsidR="00000000" w:rsidRPr="00000000">
              <w:rPr>
                <w:rtl w:val="0"/>
              </w:rPr>
            </w:r>
          </w:p>
        </w:tc>
        <w:tc>
          <w:tcPr>
            <w:shd w:fill="auto" w:val="clear"/>
            <w:vAlign w:val="center"/>
          </w:tcPr>
          <w:p w:rsidR="00000000" w:rsidDel="00000000" w:rsidP="00000000" w:rsidRDefault="00000000" w:rsidRPr="00000000" w14:paraId="000002B1">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shd w:fill="auto" w:val="clear"/>
            <w:vAlign w:val="center"/>
          </w:tcPr>
          <w:p w:rsidR="00000000" w:rsidDel="00000000" w:rsidP="00000000" w:rsidRDefault="00000000" w:rsidRPr="00000000" w14:paraId="000002B2">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shd w:fill="auto" w:val="clear"/>
            <w:vAlign w:val="center"/>
          </w:tcPr>
          <w:p w:rsidR="00000000" w:rsidDel="00000000" w:rsidP="00000000" w:rsidRDefault="00000000" w:rsidRPr="00000000" w14:paraId="000002B3">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trHeight w:val="300" w:hRule="atLeast"/>
        </w:trPr>
        <w:tc>
          <w:tcPr>
            <w:shd w:fill="auto" w:val="clear"/>
            <w:vAlign w:val="center"/>
          </w:tcPr>
          <w:p w:rsidR="00000000" w:rsidDel="00000000" w:rsidP="00000000" w:rsidRDefault="00000000" w:rsidRPr="00000000" w14:paraId="000002B4">
            <w:pPr>
              <w:rPr>
                <w:rFonts w:ascii="Calibri" w:cs="Calibri" w:eastAsia="Calibri" w:hAnsi="Calibri"/>
                <w:b w:val="1"/>
                <w:sz w:val="22"/>
                <w:szCs w:val="22"/>
              </w:rPr>
            </w:pPr>
            <w:r w:rsidDel="00000000" w:rsidR="00000000" w:rsidRPr="00000000">
              <w:rPr>
                <w:b w:val="1"/>
                <w:sz w:val="22"/>
                <w:szCs w:val="22"/>
                <w:rtl w:val="0"/>
              </w:rPr>
              <w:t xml:space="preserve">Exposição 70 anos da DUDH </w:t>
            </w:r>
            <w:r w:rsidDel="00000000" w:rsidR="00000000" w:rsidRPr="00000000">
              <w:rPr>
                <w:rtl w:val="0"/>
              </w:rPr>
            </w:r>
          </w:p>
        </w:tc>
        <w:tc>
          <w:tcPr/>
          <w:p w:rsidR="00000000" w:rsidDel="00000000" w:rsidP="00000000" w:rsidRDefault="00000000" w:rsidRPr="00000000" w14:paraId="000002B5">
            <w:pPr>
              <w:jc w:val="center"/>
              <w:rPr>
                <w:rFonts w:ascii="Calibri" w:cs="Calibri" w:eastAsia="Calibri" w:hAnsi="Calibri"/>
                <w:sz w:val="22"/>
                <w:szCs w:val="22"/>
              </w:rPr>
            </w:pPr>
            <w:r w:rsidDel="00000000" w:rsidR="00000000" w:rsidRPr="00000000">
              <w:rPr>
                <w:sz w:val="22"/>
                <w:szCs w:val="22"/>
                <w:rtl w:val="0"/>
              </w:rPr>
              <w:t xml:space="preserve">Dez.2018 a Jan.2019</w:t>
            </w:r>
            <w:r w:rsidDel="00000000" w:rsidR="00000000" w:rsidRPr="00000000">
              <w:rPr>
                <w:rtl w:val="0"/>
              </w:rPr>
            </w:r>
          </w:p>
        </w:tc>
        <w:tc>
          <w:tcPr>
            <w:shd w:fill="auto" w:val="clear"/>
            <w:vAlign w:val="center"/>
          </w:tcPr>
          <w:p w:rsidR="00000000" w:rsidDel="00000000" w:rsidP="00000000" w:rsidRDefault="00000000" w:rsidRPr="00000000" w14:paraId="000002B6">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shd w:fill="auto" w:val="clear"/>
            <w:vAlign w:val="center"/>
          </w:tcPr>
          <w:p w:rsidR="00000000" w:rsidDel="00000000" w:rsidP="00000000" w:rsidRDefault="00000000" w:rsidRPr="00000000" w14:paraId="000002B7">
            <w:pPr>
              <w:jc w:val="center"/>
              <w:rPr>
                <w:rFonts w:ascii="Calibri" w:cs="Calibri" w:eastAsia="Calibri" w:hAnsi="Calibri"/>
                <w:sz w:val="22"/>
                <w:szCs w:val="22"/>
              </w:rPr>
            </w:pPr>
            <w:r w:rsidDel="00000000" w:rsidR="00000000" w:rsidRPr="00000000">
              <w:rPr>
                <w:sz w:val="22"/>
                <w:szCs w:val="22"/>
                <w:rtl w:val="0"/>
              </w:rPr>
              <w:t xml:space="preserve">40€</w:t>
            </w:r>
            <w:r w:rsidDel="00000000" w:rsidR="00000000" w:rsidRPr="00000000">
              <w:rPr>
                <w:rFonts w:ascii="Calibri" w:cs="Calibri" w:eastAsia="Calibri" w:hAnsi="Calibri"/>
                <w:sz w:val="22"/>
                <w:szCs w:val="22"/>
                <w:rtl w:val="0"/>
              </w:rPr>
              <w:t xml:space="preserve"> - FB; </w:t>
            </w:r>
          </w:p>
          <w:p w:rsidR="00000000" w:rsidDel="00000000" w:rsidP="00000000" w:rsidRDefault="00000000" w:rsidRPr="00000000" w14:paraId="000002B8">
            <w:pPr>
              <w:jc w:val="center"/>
              <w:rPr>
                <w:sz w:val="22"/>
                <w:szCs w:val="22"/>
              </w:rPr>
            </w:pPr>
            <w:r w:rsidDel="00000000" w:rsidR="00000000" w:rsidRPr="00000000">
              <w:rPr>
                <w:rFonts w:ascii="Calibri" w:cs="Calibri" w:eastAsia="Calibri" w:hAnsi="Calibri"/>
                <w:sz w:val="22"/>
                <w:szCs w:val="22"/>
                <w:rtl w:val="0"/>
              </w:rPr>
              <w:t xml:space="preserve">20€ - Deslocações</w:t>
            </w:r>
            <w:r w:rsidDel="00000000" w:rsidR="00000000" w:rsidRPr="00000000">
              <w:rPr>
                <w:sz w:val="22"/>
                <w:szCs w:val="22"/>
                <w:rtl w:val="0"/>
              </w:rPr>
              <w:t xml:space="preserve">;</w:t>
            </w:r>
          </w:p>
          <w:p w:rsidR="00000000" w:rsidDel="00000000" w:rsidP="00000000" w:rsidRDefault="00000000" w:rsidRPr="00000000" w14:paraId="000002B9">
            <w:pPr>
              <w:jc w:val="center"/>
              <w:rPr>
                <w:rFonts w:ascii="Calibri" w:cs="Calibri" w:eastAsia="Calibri" w:hAnsi="Calibri"/>
                <w:sz w:val="22"/>
                <w:szCs w:val="22"/>
              </w:rPr>
            </w:pPr>
            <w:r w:rsidDel="00000000" w:rsidR="00000000" w:rsidRPr="00000000">
              <w:rPr>
                <w:sz w:val="22"/>
                <w:szCs w:val="22"/>
                <w:rtl w:val="0"/>
              </w:rPr>
              <w:t xml:space="preserve">5€ material;</w:t>
            </w:r>
            <w:r w:rsidDel="00000000" w:rsidR="00000000" w:rsidRPr="00000000">
              <w:rPr>
                <w:rtl w:val="0"/>
              </w:rPr>
            </w:r>
          </w:p>
        </w:tc>
        <w:tc>
          <w:tcPr>
            <w:shd w:fill="auto" w:val="clear"/>
            <w:vAlign w:val="center"/>
          </w:tcPr>
          <w:p w:rsidR="00000000" w:rsidDel="00000000" w:rsidP="00000000" w:rsidRDefault="00000000" w:rsidRPr="00000000" w14:paraId="000002BA">
            <w:pPr>
              <w:jc w:val="center"/>
              <w:rPr>
                <w:rFonts w:ascii="Calibri" w:cs="Calibri" w:eastAsia="Calibri" w:hAnsi="Calibri"/>
                <w:sz w:val="22"/>
                <w:szCs w:val="22"/>
              </w:rPr>
            </w:pPr>
            <w:r w:rsidDel="00000000" w:rsidR="00000000" w:rsidRPr="00000000">
              <w:rPr>
                <w:sz w:val="22"/>
                <w:szCs w:val="22"/>
                <w:rtl w:val="0"/>
              </w:rPr>
              <w:t xml:space="preserve">-65€</w:t>
            </w:r>
            <w:r w:rsidDel="00000000" w:rsidR="00000000" w:rsidRPr="00000000">
              <w:rPr>
                <w:rFonts w:ascii="Calibri" w:cs="Calibri" w:eastAsia="Calibri" w:hAnsi="Calibri"/>
                <w:sz w:val="22"/>
                <w:szCs w:val="22"/>
                <w:rtl w:val="0"/>
              </w:rPr>
              <w:t xml:space="preserve"> </w:t>
            </w:r>
          </w:p>
        </w:tc>
      </w:tr>
      <w:tr>
        <w:trPr>
          <w:trHeight w:val="300" w:hRule="atLeast"/>
        </w:trPr>
        <w:tc>
          <w:tcPr>
            <w:shd w:fill="auto" w:val="clear"/>
            <w:vAlign w:val="center"/>
          </w:tcPr>
          <w:p w:rsidR="00000000" w:rsidDel="00000000" w:rsidP="00000000" w:rsidRDefault="00000000" w:rsidRPr="00000000" w14:paraId="000002BB">
            <w:pPr>
              <w:rPr>
                <w:rFonts w:ascii="Calibri" w:cs="Calibri" w:eastAsia="Calibri" w:hAnsi="Calibri"/>
                <w:b w:val="1"/>
                <w:sz w:val="22"/>
                <w:szCs w:val="22"/>
              </w:rPr>
            </w:pPr>
            <w:r w:rsidDel="00000000" w:rsidR="00000000" w:rsidRPr="00000000">
              <w:rPr>
                <w:b w:val="1"/>
                <w:sz w:val="22"/>
                <w:szCs w:val="22"/>
                <w:rtl w:val="0"/>
              </w:rPr>
              <w:t xml:space="preserve">Formação EDH</w:t>
            </w:r>
            <w:r w:rsidDel="00000000" w:rsidR="00000000" w:rsidRPr="00000000">
              <w:rPr>
                <w:rtl w:val="0"/>
              </w:rPr>
            </w:r>
          </w:p>
        </w:tc>
        <w:tc>
          <w:tcPr/>
          <w:p w:rsidR="00000000" w:rsidDel="00000000" w:rsidP="00000000" w:rsidRDefault="00000000" w:rsidRPr="00000000" w14:paraId="000002BC">
            <w:pPr>
              <w:jc w:val="center"/>
              <w:rPr>
                <w:rFonts w:ascii="Calibri" w:cs="Calibri" w:eastAsia="Calibri" w:hAnsi="Calibri"/>
                <w:sz w:val="22"/>
                <w:szCs w:val="22"/>
              </w:rPr>
            </w:pPr>
            <w:r w:rsidDel="00000000" w:rsidR="00000000" w:rsidRPr="00000000">
              <w:rPr>
                <w:sz w:val="22"/>
                <w:szCs w:val="22"/>
                <w:rtl w:val="0"/>
              </w:rPr>
              <w:t xml:space="preserve">27.out</w:t>
            </w:r>
            <w:r w:rsidDel="00000000" w:rsidR="00000000" w:rsidRPr="00000000">
              <w:rPr>
                <w:rtl w:val="0"/>
              </w:rPr>
            </w:r>
          </w:p>
        </w:tc>
        <w:tc>
          <w:tcPr>
            <w:shd w:fill="auto" w:val="clear"/>
            <w:vAlign w:val="center"/>
          </w:tcPr>
          <w:p w:rsidR="00000000" w:rsidDel="00000000" w:rsidP="00000000" w:rsidRDefault="00000000" w:rsidRPr="00000000" w14:paraId="000002BD">
            <w:pPr>
              <w:jc w:val="center"/>
              <w:rPr>
                <w:rFonts w:ascii="Calibri" w:cs="Calibri" w:eastAsia="Calibri" w:hAnsi="Calibri"/>
                <w:sz w:val="22"/>
                <w:szCs w:val="22"/>
              </w:rPr>
            </w:pPr>
            <w:r w:rsidDel="00000000" w:rsidR="00000000" w:rsidRPr="00000000">
              <w:rPr>
                <w:sz w:val="22"/>
                <w:szCs w:val="22"/>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2BE">
            <w:pPr>
              <w:jc w:val="center"/>
              <w:rPr>
                <w:rFonts w:ascii="Calibri" w:cs="Calibri" w:eastAsia="Calibri" w:hAnsi="Calibri"/>
                <w:sz w:val="22"/>
                <w:szCs w:val="22"/>
              </w:rPr>
            </w:pPr>
            <w:r w:rsidDel="00000000" w:rsidR="00000000" w:rsidRPr="00000000">
              <w:rPr>
                <w:sz w:val="22"/>
                <w:szCs w:val="22"/>
                <w:rtl w:val="0"/>
              </w:rPr>
              <w:t xml:space="preserve">5€ - coffeebreak</w:t>
            </w:r>
            <w:r w:rsidDel="00000000" w:rsidR="00000000" w:rsidRPr="00000000">
              <w:rPr>
                <w:rtl w:val="0"/>
              </w:rPr>
            </w:r>
          </w:p>
        </w:tc>
        <w:tc>
          <w:tcPr>
            <w:shd w:fill="auto" w:val="clear"/>
            <w:vAlign w:val="center"/>
          </w:tcPr>
          <w:p w:rsidR="00000000" w:rsidDel="00000000" w:rsidP="00000000" w:rsidRDefault="00000000" w:rsidRPr="00000000" w14:paraId="000002BF">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-5€</w:t>
            </w:r>
          </w:p>
        </w:tc>
      </w:tr>
    </w:tbl>
    <w:p w:rsidR="00000000" w:rsidDel="00000000" w:rsidP="00000000" w:rsidRDefault="00000000" w:rsidRPr="00000000" w14:paraId="000002C0">
      <w:pPr>
        <w:spacing w:after="160" w:before="240" w:lineRule="auto"/>
        <w:ind w:left="-142" w:right="-619" w:hanging="425"/>
        <w:rPr>
          <w:b w:val="1"/>
          <w:sz w:val="32"/>
          <w:szCs w:val="32"/>
        </w:rPr>
      </w:pPr>
      <w:r w:rsidDel="00000000" w:rsidR="00000000" w:rsidRPr="00000000">
        <w:rPr>
          <w:rtl w:val="0"/>
        </w:rPr>
      </w:r>
    </w:p>
    <w:p w:rsidR="00000000" w:rsidDel="00000000" w:rsidP="00000000" w:rsidRDefault="00000000" w:rsidRPr="00000000" w14:paraId="000002C1">
      <w:pPr>
        <w:spacing w:after="160" w:before="240" w:lineRule="auto"/>
        <w:ind w:left="-142" w:right="-619" w:hanging="425"/>
        <w:rPr>
          <w:b w:val="1"/>
          <w:sz w:val="32"/>
          <w:szCs w:val="32"/>
        </w:rPr>
      </w:pPr>
      <w:r w:rsidDel="00000000" w:rsidR="00000000" w:rsidRPr="00000000">
        <w:rPr>
          <w:rtl w:val="0"/>
        </w:rPr>
      </w:r>
    </w:p>
    <w:p w:rsidR="00000000" w:rsidDel="00000000" w:rsidP="00000000" w:rsidRDefault="00000000" w:rsidRPr="00000000" w14:paraId="000002C2">
      <w:pPr>
        <w:spacing w:after="160" w:before="240" w:lineRule="auto"/>
        <w:ind w:left="-142" w:right="-619" w:hanging="425"/>
        <w:rPr>
          <w:b w:val="1"/>
          <w:sz w:val="32"/>
          <w:szCs w:val="32"/>
        </w:rPr>
      </w:pPr>
      <w:r w:rsidDel="00000000" w:rsidR="00000000" w:rsidRPr="00000000">
        <w:rPr>
          <w:b w:val="1"/>
          <w:sz w:val="32"/>
          <w:szCs w:val="32"/>
          <w:rtl w:val="0"/>
        </w:rPr>
        <w:t xml:space="preserve">7. Outras Ações (Facultativo e se aplicável)</w:t>
        <w:tab/>
        <w:tab/>
        <w:tab/>
        <w:tab/>
        <w:tab/>
        <w:tab/>
        <w:tab/>
      </w:r>
    </w:p>
    <w:tbl>
      <w:tblPr>
        <w:tblStyle w:val="Table10"/>
        <w:tblW w:w="10348.999999999998" w:type="dxa"/>
        <w:jc w:val="left"/>
        <w:tblInd w:w="-431.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400"/>
      </w:tblPr>
      <w:tblGrid>
        <w:gridCol w:w="2411"/>
        <w:gridCol w:w="7938"/>
        <w:tblGridChange w:id="0">
          <w:tblGrid>
            <w:gridCol w:w="2411"/>
            <w:gridCol w:w="7938"/>
          </w:tblGrid>
        </w:tblGridChange>
      </w:tblGrid>
      <w:tr>
        <w:trPr>
          <w:trHeight w:val="460" w:hRule="atLeast"/>
        </w:trPr>
        <w:tc>
          <w:tcPr>
            <w:shd w:fill="f2f2f2" w:val="clear"/>
            <w:vAlign w:val="center"/>
          </w:tcPr>
          <w:p w:rsidR="00000000" w:rsidDel="00000000" w:rsidP="00000000" w:rsidRDefault="00000000" w:rsidRPr="00000000" w14:paraId="000002C3">
            <w:pPr>
              <w:jc w:val="center"/>
              <w:rPr>
                <w:rFonts w:ascii="Calibri" w:cs="Calibri" w:eastAsia="Calibri" w:hAnsi="Calibri"/>
                <w:b w:val="1"/>
              </w:rPr>
            </w:pPr>
            <w:r w:rsidDel="00000000" w:rsidR="00000000" w:rsidRPr="00000000">
              <w:rPr>
                <w:rFonts w:ascii="Calibri" w:cs="Calibri" w:eastAsia="Calibri" w:hAnsi="Calibri"/>
                <w:b w:val="1"/>
                <w:rtl w:val="0"/>
              </w:rPr>
              <w:t xml:space="preserve">Designação</w:t>
            </w:r>
          </w:p>
        </w:tc>
        <w:tc>
          <w:tcPr>
            <w:shd w:fill="f2f2f2" w:val="clear"/>
            <w:vAlign w:val="center"/>
          </w:tcPr>
          <w:p w:rsidR="00000000" w:rsidDel="00000000" w:rsidP="00000000" w:rsidRDefault="00000000" w:rsidRPr="00000000" w14:paraId="000002C4">
            <w:pPr>
              <w:jc w:val="center"/>
              <w:rPr>
                <w:rFonts w:ascii="Calibri" w:cs="Calibri" w:eastAsia="Calibri" w:hAnsi="Calibri"/>
                <w:b w:val="1"/>
              </w:rPr>
            </w:pPr>
            <w:r w:rsidDel="00000000" w:rsidR="00000000" w:rsidRPr="00000000">
              <w:rPr>
                <w:rFonts w:ascii="Calibri" w:cs="Calibri" w:eastAsia="Calibri" w:hAnsi="Calibri"/>
                <w:b w:val="1"/>
                <w:rtl w:val="0"/>
              </w:rPr>
              <w:t xml:space="preserve">Descrição sumária</w:t>
            </w:r>
          </w:p>
        </w:tc>
      </w:tr>
      <w:tr>
        <w:trPr>
          <w:trHeight w:val="620" w:hRule="atLeast"/>
        </w:trPr>
        <w:tc>
          <w:tcPr>
            <w:shd w:fill="f2f2f2" w:val="clear"/>
            <w:vAlign w:val="center"/>
          </w:tcPr>
          <w:p w:rsidR="00000000" w:rsidDel="00000000" w:rsidP="00000000" w:rsidRDefault="00000000" w:rsidRPr="00000000" w14:paraId="000002C5">
            <w:pPr>
              <w:jc w:val="center"/>
              <w:rPr>
                <w:rFonts w:ascii="Calibri" w:cs="Calibri" w:eastAsia="Calibri" w:hAnsi="Calibri"/>
                <w:b w:val="1"/>
                <w:sz w:val="22"/>
                <w:szCs w:val="22"/>
              </w:rPr>
            </w:pPr>
            <w:r w:rsidDel="00000000" w:rsidR="00000000" w:rsidRPr="00000000">
              <w:rPr>
                <w:b w:val="1"/>
                <w:sz w:val="22"/>
                <w:szCs w:val="22"/>
                <w:rtl w:val="0"/>
              </w:rPr>
              <w:t xml:space="preserve">Ação de crescimento nas redes sociais</w:t>
            </w:r>
            <w:r w:rsidDel="00000000" w:rsidR="00000000" w:rsidRPr="00000000">
              <w:rPr>
                <w:rtl w:val="0"/>
              </w:rPr>
            </w:r>
          </w:p>
        </w:tc>
        <w:tc>
          <w:tcPr>
            <w:vAlign w:val="center"/>
          </w:tcPr>
          <w:p w:rsidR="00000000" w:rsidDel="00000000" w:rsidP="00000000" w:rsidRDefault="00000000" w:rsidRPr="00000000" w14:paraId="000002C6">
            <w:pPr>
              <w:jc w:val="center"/>
              <w:rPr>
                <w:rFonts w:ascii="Calibri" w:cs="Calibri" w:eastAsia="Calibri" w:hAnsi="Calibri"/>
                <w:sz w:val="22"/>
                <w:szCs w:val="22"/>
              </w:rPr>
            </w:pPr>
            <w:r w:rsidDel="00000000" w:rsidR="00000000" w:rsidRPr="00000000">
              <w:rPr>
                <w:sz w:val="22"/>
                <w:szCs w:val="22"/>
                <w:rtl w:val="0"/>
              </w:rPr>
              <w:t xml:space="preserve">Decorreu em agosto, período em que a ReAJ tem menos ação. Consistiu em chamar </w:t>
            </w:r>
            <w:r w:rsidDel="00000000" w:rsidR="00000000" w:rsidRPr="00000000">
              <w:rPr>
                <w:i w:val="1"/>
                <w:sz w:val="22"/>
                <w:szCs w:val="22"/>
                <w:rtl w:val="0"/>
              </w:rPr>
              <w:t xml:space="preserve">followers</w:t>
            </w:r>
            <w:r w:rsidDel="00000000" w:rsidR="00000000" w:rsidRPr="00000000">
              <w:rPr>
                <w:sz w:val="22"/>
                <w:szCs w:val="22"/>
                <w:rtl w:val="0"/>
              </w:rPr>
              <w:t xml:space="preserve"> a partir da partilha de dados, </w:t>
            </w:r>
            <w:r w:rsidDel="00000000" w:rsidR="00000000" w:rsidRPr="00000000">
              <w:rPr>
                <w:i w:val="1"/>
                <w:sz w:val="22"/>
                <w:szCs w:val="22"/>
                <w:rtl w:val="0"/>
              </w:rPr>
              <w:t xml:space="preserve">polls</w:t>
            </w:r>
            <w:r w:rsidDel="00000000" w:rsidR="00000000" w:rsidRPr="00000000">
              <w:rPr>
                <w:sz w:val="22"/>
                <w:szCs w:val="22"/>
                <w:rtl w:val="0"/>
              </w:rPr>
              <w:t xml:space="preserve">, curiosidades, etc. no perfil de instagram de cada membro da ReAJ. Resultado: Visitas ao perfil da ReAJ triplicou, o número de seguidores aumentou de cerca de 480 para quase 600. </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C7">
            <w:pPr>
              <w:jc w:val="center"/>
              <w:rPr>
                <w:rFonts w:ascii="Calibri" w:cs="Calibri" w:eastAsia="Calibri" w:hAnsi="Calibri"/>
                <w:b w:val="1"/>
                <w:sz w:val="22"/>
                <w:szCs w:val="22"/>
              </w:rPr>
            </w:pPr>
            <w:r w:rsidDel="00000000" w:rsidR="00000000" w:rsidRPr="00000000">
              <w:rPr>
                <w:b w:val="1"/>
                <w:sz w:val="22"/>
                <w:szCs w:val="22"/>
                <w:rtl w:val="0"/>
              </w:rPr>
              <w:t xml:space="preserve">70 anos DUDH: o que ainda há por fazer?</w:t>
            </w:r>
            <w:r w:rsidDel="00000000" w:rsidR="00000000" w:rsidRPr="00000000">
              <w:rPr>
                <w:rtl w:val="0"/>
              </w:rPr>
            </w:r>
          </w:p>
        </w:tc>
        <w:tc>
          <w:tcPr>
            <w:vAlign w:val="center"/>
          </w:tcPr>
          <w:p w:rsidR="00000000" w:rsidDel="00000000" w:rsidP="00000000" w:rsidRDefault="00000000" w:rsidRPr="00000000" w14:paraId="000002C8">
            <w:pPr>
              <w:jc w:val="center"/>
              <w:rPr>
                <w:rFonts w:ascii="Calibri" w:cs="Calibri" w:eastAsia="Calibri" w:hAnsi="Calibri"/>
                <w:sz w:val="22"/>
                <w:szCs w:val="22"/>
              </w:rPr>
            </w:pPr>
            <w:r w:rsidDel="00000000" w:rsidR="00000000" w:rsidRPr="00000000">
              <w:rPr>
                <w:sz w:val="22"/>
                <w:szCs w:val="22"/>
                <w:rtl w:val="0"/>
              </w:rPr>
              <w:t xml:space="preserve">Exposição para assinalar os 70 anos da assinatura da DUDH e que consiste em 31 cartazes em que se faz um paralelismo entre os 30 artigos da DUDH e casos hoje a ser trabalhados pela AI. No final pede-se que a pessoa que visita a exposição atua, através da assinatura de uma petição, </w:t>
            </w:r>
            <w:r w:rsidDel="00000000" w:rsidR="00000000" w:rsidRPr="00000000">
              <w:rPr>
                <w:i w:val="1"/>
                <w:sz w:val="22"/>
                <w:szCs w:val="22"/>
                <w:rtl w:val="0"/>
              </w:rPr>
              <w:t xml:space="preserve">retweet</w:t>
            </w:r>
            <w:r w:rsidDel="00000000" w:rsidR="00000000" w:rsidRPr="00000000">
              <w:rPr>
                <w:sz w:val="22"/>
                <w:szCs w:val="22"/>
                <w:rtl w:val="0"/>
              </w:rPr>
              <w:t xml:space="preserve">, etc. No primeiro cartaz há uma apresentação da exposição e uma breve história da DUDH. ajuda do grupo de juristas. a decorrer em dezembro de 2018 e janeiro de 2019.</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C9">
            <w:pPr>
              <w:jc w:val="center"/>
              <w:rPr>
                <w:rFonts w:ascii="Calibri" w:cs="Calibri" w:eastAsia="Calibri" w:hAnsi="Calibri"/>
                <w:b w:val="1"/>
                <w:sz w:val="22"/>
                <w:szCs w:val="22"/>
              </w:rPr>
            </w:pPr>
            <w:r w:rsidDel="00000000" w:rsidR="00000000" w:rsidRPr="00000000">
              <w:rPr>
                <w:b w:val="1"/>
                <w:sz w:val="22"/>
                <w:szCs w:val="22"/>
                <w:rtl w:val="0"/>
              </w:rPr>
              <w:t xml:space="preserve">Sessão de acolhimento</w:t>
            </w:r>
            <w:r w:rsidDel="00000000" w:rsidR="00000000" w:rsidRPr="00000000">
              <w:rPr>
                <w:rtl w:val="0"/>
              </w:rPr>
            </w:r>
          </w:p>
        </w:tc>
        <w:tc>
          <w:tcPr>
            <w:vAlign w:val="center"/>
          </w:tcPr>
          <w:p w:rsidR="00000000" w:rsidDel="00000000" w:rsidP="00000000" w:rsidRDefault="00000000" w:rsidRPr="00000000" w14:paraId="000002CA">
            <w:pPr>
              <w:jc w:val="center"/>
              <w:rPr>
                <w:rFonts w:ascii="Calibri" w:cs="Calibri" w:eastAsia="Calibri" w:hAnsi="Calibri"/>
                <w:sz w:val="22"/>
                <w:szCs w:val="22"/>
              </w:rPr>
            </w:pPr>
            <w:r w:rsidDel="00000000" w:rsidR="00000000" w:rsidRPr="00000000">
              <w:rPr>
                <w:sz w:val="22"/>
                <w:szCs w:val="22"/>
                <w:rtl w:val="0"/>
              </w:rPr>
              <w:t xml:space="preserve">Foram realizadas duas sessões de acolhimento em 2018 (uma em março e outra em outubro), de forma a integrar e a dar a conhecer a ReAJ a jovens interessados. Ambas foram abertas ao público, divulgadas nas redes sociais da ReAJ ( em ambas, foi dada também uma pequena formação sobre a estrutura da AI).</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CB">
            <w:pPr>
              <w:jc w:val="center"/>
              <w:rPr>
                <w:rFonts w:ascii="Calibri" w:cs="Calibri" w:eastAsia="Calibri" w:hAnsi="Calibri"/>
                <w:b w:val="1"/>
                <w:sz w:val="22"/>
                <w:szCs w:val="22"/>
              </w:rPr>
            </w:pPr>
            <w:r w:rsidDel="00000000" w:rsidR="00000000" w:rsidRPr="00000000">
              <w:rPr>
                <w:b w:val="1"/>
                <w:sz w:val="22"/>
                <w:szCs w:val="22"/>
                <w:rtl w:val="0"/>
              </w:rPr>
              <w:t xml:space="preserve">Ciclo de Cinema</w:t>
            </w:r>
            <w:r w:rsidDel="00000000" w:rsidR="00000000" w:rsidRPr="00000000">
              <w:rPr>
                <w:rtl w:val="0"/>
              </w:rPr>
            </w:r>
          </w:p>
        </w:tc>
        <w:tc>
          <w:tcPr>
            <w:vAlign w:val="center"/>
          </w:tcPr>
          <w:p w:rsidR="00000000" w:rsidDel="00000000" w:rsidP="00000000" w:rsidRDefault="00000000" w:rsidRPr="00000000" w14:paraId="000002CC">
            <w:pPr>
              <w:jc w:val="center"/>
              <w:rPr>
                <w:rFonts w:ascii="Calibri" w:cs="Calibri" w:eastAsia="Calibri" w:hAnsi="Calibri"/>
                <w:sz w:val="22"/>
                <w:szCs w:val="22"/>
              </w:rPr>
            </w:pPr>
            <w:r w:rsidDel="00000000" w:rsidR="00000000" w:rsidRPr="00000000">
              <w:rPr>
                <w:sz w:val="22"/>
                <w:szCs w:val="22"/>
                <w:rtl w:val="0"/>
              </w:rPr>
              <w:t xml:space="preserve">Fevereiro e Março: apresentação de 3 filmes sobre 3 temáticas relacionadas com os direitos humanos e datas assinaladas nas datas próximas ao dia do evento. O objetivo era criar laços com as faculdades em que era transmitido o filme, aproximando-nos da população estudantil. Depois do filme seguia-se uma conversa aberta sobre o tema abordado no filme. 28Fev- IST - Citenzenfour; 8.Mar FLUL She is beautiful when she is angry; 16.Mar ISCTE five broken Cameras com participação </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CD">
            <w:pPr>
              <w:jc w:val="center"/>
              <w:rPr>
                <w:rFonts w:ascii="Calibri" w:cs="Calibri" w:eastAsia="Calibri" w:hAnsi="Calibri"/>
                <w:b w:val="1"/>
                <w:sz w:val="22"/>
                <w:szCs w:val="22"/>
              </w:rPr>
            </w:pPr>
            <w:r w:rsidDel="00000000" w:rsidR="00000000" w:rsidRPr="00000000">
              <w:rPr>
                <w:b w:val="1"/>
                <w:sz w:val="22"/>
                <w:szCs w:val="22"/>
                <w:rtl w:val="0"/>
              </w:rPr>
              <w:t xml:space="preserve">Evento “O que faz o teu género”</w:t>
            </w:r>
            <w:r w:rsidDel="00000000" w:rsidR="00000000" w:rsidRPr="00000000">
              <w:rPr>
                <w:rtl w:val="0"/>
              </w:rPr>
            </w:r>
          </w:p>
        </w:tc>
        <w:tc>
          <w:tcPr>
            <w:vAlign w:val="center"/>
          </w:tcPr>
          <w:p w:rsidR="00000000" w:rsidDel="00000000" w:rsidP="00000000" w:rsidRDefault="00000000" w:rsidRPr="00000000" w14:paraId="000002CE">
            <w:pPr>
              <w:jc w:val="center"/>
              <w:rPr>
                <w:rFonts w:ascii="Calibri" w:cs="Calibri" w:eastAsia="Calibri" w:hAnsi="Calibri"/>
                <w:sz w:val="22"/>
                <w:szCs w:val="22"/>
              </w:rPr>
            </w:pPr>
            <w:r w:rsidDel="00000000" w:rsidR="00000000" w:rsidRPr="00000000">
              <w:rPr>
                <w:sz w:val="22"/>
                <w:szCs w:val="22"/>
                <w:rtl w:val="0"/>
              </w:rPr>
              <w:t xml:space="preserve">Ajuda no evento e divulgação do evento e da temática trans por faculdades de Lisboa através da ação “põe-te nos pés”</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CF">
            <w:pPr>
              <w:jc w:val="center"/>
              <w:rPr>
                <w:rFonts w:ascii="Calibri" w:cs="Calibri" w:eastAsia="Calibri" w:hAnsi="Calibri"/>
                <w:b w:val="1"/>
                <w:sz w:val="22"/>
                <w:szCs w:val="22"/>
              </w:rPr>
            </w:pPr>
            <w:r w:rsidDel="00000000" w:rsidR="00000000" w:rsidRPr="00000000">
              <w:rPr>
                <w:b w:val="1"/>
                <w:sz w:val="22"/>
                <w:szCs w:val="22"/>
                <w:rtl w:val="0"/>
              </w:rPr>
              <w:t xml:space="preserve">Conversa sobre Direitos Humanos na China</w:t>
            </w:r>
            <w:r w:rsidDel="00000000" w:rsidR="00000000" w:rsidRPr="00000000">
              <w:rPr>
                <w:rtl w:val="0"/>
              </w:rPr>
            </w:r>
          </w:p>
        </w:tc>
        <w:tc>
          <w:tcPr>
            <w:vAlign w:val="center"/>
          </w:tcPr>
          <w:p w:rsidR="00000000" w:rsidDel="00000000" w:rsidP="00000000" w:rsidRDefault="00000000" w:rsidRPr="00000000" w14:paraId="000002D0">
            <w:pPr>
              <w:jc w:val="center"/>
              <w:rPr>
                <w:rFonts w:ascii="Calibri" w:cs="Calibri" w:eastAsia="Calibri" w:hAnsi="Calibri"/>
                <w:sz w:val="22"/>
                <w:szCs w:val="22"/>
              </w:rPr>
            </w:pPr>
            <w:r w:rsidDel="00000000" w:rsidR="00000000" w:rsidRPr="00000000">
              <w:rPr>
                <w:sz w:val="22"/>
                <w:szCs w:val="22"/>
                <w:rtl w:val="0"/>
              </w:rPr>
              <w:t xml:space="preserve">Conversa organizada no ISCTE-IUL com a ajuda do CoGrupo da China sobre os Direitos Humanos na China</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1">
            <w:pPr>
              <w:jc w:val="center"/>
              <w:rPr>
                <w:rFonts w:ascii="Calibri" w:cs="Calibri" w:eastAsia="Calibri" w:hAnsi="Calibri"/>
                <w:b w:val="1"/>
                <w:sz w:val="22"/>
                <w:szCs w:val="22"/>
              </w:rPr>
            </w:pPr>
            <w:r w:rsidDel="00000000" w:rsidR="00000000" w:rsidRPr="00000000">
              <w:rPr>
                <w:b w:val="1"/>
                <w:sz w:val="22"/>
                <w:szCs w:val="22"/>
                <w:rtl w:val="0"/>
              </w:rPr>
              <w:t xml:space="preserve">Marcha Mundial do Clima</w:t>
            </w:r>
            <w:r w:rsidDel="00000000" w:rsidR="00000000" w:rsidRPr="00000000">
              <w:rPr>
                <w:rtl w:val="0"/>
              </w:rPr>
            </w:r>
          </w:p>
        </w:tc>
        <w:tc>
          <w:tcPr>
            <w:vAlign w:val="center"/>
          </w:tcPr>
          <w:p w:rsidR="00000000" w:rsidDel="00000000" w:rsidP="00000000" w:rsidRDefault="00000000" w:rsidRPr="00000000" w14:paraId="000002D2">
            <w:pPr>
              <w:jc w:val="center"/>
              <w:rPr>
                <w:rFonts w:ascii="Calibri" w:cs="Calibri" w:eastAsia="Calibri" w:hAnsi="Calibri"/>
                <w:sz w:val="22"/>
                <w:szCs w:val="22"/>
              </w:rPr>
            </w:pPr>
            <w:r w:rsidDel="00000000" w:rsidR="00000000" w:rsidRPr="00000000">
              <w:rPr>
                <w:sz w:val="22"/>
                <w:szCs w:val="22"/>
                <w:rtl w:val="0"/>
              </w:rPr>
              <w:t xml:space="preserve">participação com o grupo de estudantes da universidade nova de lisboa e o cogrupo da china. setembro</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3">
            <w:pPr>
              <w:jc w:val="center"/>
              <w:rPr>
                <w:rFonts w:ascii="Calibri" w:cs="Calibri" w:eastAsia="Calibri" w:hAnsi="Calibri"/>
                <w:b w:val="1"/>
                <w:sz w:val="22"/>
                <w:szCs w:val="22"/>
              </w:rPr>
            </w:pPr>
            <w:r w:rsidDel="00000000" w:rsidR="00000000" w:rsidRPr="00000000">
              <w:rPr>
                <w:b w:val="1"/>
                <w:sz w:val="22"/>
                <w:szCs w:val="22"/>
                <w:rtl w:val="0"/>
              </w:rPr>
              <w:t xml:space="preserve">Pessoas não são mercadoria</w:t>
            </w:r>
            <w:r w:rsidDel="00000000" w:rsidR="00000000" w:rsidRPr="00000000">
              <w:rPr>
                <w:rtl w:val="0"/>
              </w:rPr>
            </w:r>
          </w:p>
        </w:tc>
        <w:tc>
          <w:tcPr>
            <w:vAlign w:val="center"/>
          </w:tcPr>
          <w:p w:rsidR="00000000" w:rsidDel="00000000" w:rsidP="00000000" w:rsidRDefault="00000000" w:rsidRPr="00000000" w14:paraId="000002D4">
            <w:pPr>
              <w:jc w:val="center"/>
              <w:rPr>
                <w:rFonts w:ascii="Calibri" w:cs="Calibri" w:eastAsia="Calibri" w:hAnsi="Calibri"/>
                <w:sz w:val="22"/>
                <w:szCs w:val="22"/>
              </w:rPr>
            </w:pPr>
            <w:r w:rsidDel="00000000" w:rsidR="00000000" w:rsidRPr="00000000">
              <w:rPr>
                <w:sz w:val="22"/>
                <w:szCs w:val="22"/>
                <w:rtl w:val="0"/>
              </w:rPr>
              <w:t xml:space="preserve">Campanha online para assinalar o dia internacional contra o tráfico de seres humanos. outubro</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5">
            <w:pPr>
              <w:jc w:val="center"/>
              <w:rPr>
                <w:rFonts w:ascii="Calibri" w:cs="Calibri" w:eastAsia="Calibri" w:hAnsi="Calibri"/>
                <w:b w:val="1"/>
                <w:sz w:val="22"/>
                <w:szCs w:val="22"/>
              </w:rPr>
            </w:pPr>
            <w:r w:rsidDel="00000000" w:rsidR="00000000" w:rsidRPr="00000000">
              <w:rPr>
                <w:b w:val="1"/>
                <w:sz w:val="22"/>
                <w:szCs w:val="22"/>
                <w:rtl w:val="0"/>
              </w:rPr>
              <w:t xml:space="preserve">#LutoComoMarielle</w:t>
            </w:r>
            <w:r w:rsidDel="00000000" w:rsidR="00000000" w:rsidRPr="00000000">
              <w:rPr>
                <w:rtl w:val="0"/>
              </w:rPr>
            </w:r>
          </w:p>
        </w:tc>
        <w:tc>
          <w:tcPr>
            <w:vAlign w:val="center"/>
          </w:tcPr>
          <w:p w:rsidR="00000000" w:rsidDel="00000000" w:rsidP="00000000" w:rsidRDefault="00000000" w:rsidRPr="00000000" w14:paraId="000002D6">
            <w:pPr>
              <w:jc w:val="center"/>
              <w:rPr>
                <w:rFonts w:ascii="Calibri" w:cs="Calibri" w:eastAsia="Calibri" w:hAnsi="Calibri"/>
                <w:sz w:val="22"/>
                <w:szCs w:val="22"/>
              </w:rPr>
            </w:pPr>
            <w:r w:rsidDel="00000000" w:rsidR="00000000" w:rsidRPr="00000000">
              <w:rPr>
                <w:sz w:val="22"/>
                <w:szCs w:val="22"/>
                <w:rtl w:val="0"/>
              </w:rPr>
              <w:t xml:space="preserve">campanha online a decorrer. recolha de fotos de ativistas da AI com um cartaz do caso de Marielle Franco. início em outubro.</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7">
            <w:pPr>
              <w:jc w:val="center"/>
              <w:rPr>
                <w:rFonts w:ascii="Calibri" w:cs="Calibri" w:eastAsia="Calibri" w:hAnsi="Calibri"/>
                <w:b w:val="1"/>
                <w:sz w:val="22"/>
                <w:szCs w:val="22"/>
              </w:rPr>
            </w:pPr>
            <w:r w:rsidDel="00000000" w:rsidR="00000000" w:rsidRPr="00000000">
              <w:rPr>
                <w:b w:val="1"/>
                <w:sz w:val="22"/>
                <w:szCs w:val="22"/>
                <w:rtl w:val="0"/>
              </w:rPr>
              <w:t xml:space="preserve">Assinalar datas relacionadas com os direitos humanos</w:t>
            </w:r>
            <w:r w:rsidDel="00000000" w:rsidR="00000000" w:rsidRPr="00000000">
              <w:rPr>
                <w:rtl w:val="0"/>
              </w:rPr>
            </w:r>
          </w:p>
        </w:tc>
        <w:tc>
          <w:tcPr>
            <w:vAlign w:val="center"/>
          </w:tcPr>
          <w:p w:rsidR="00000000" w:rsidDel="00000000" w:rsidP="00000000" w:rsidRDefault="00000000" w:rsidRPr="00000000" w14:paraId="000002D8">
            <w:pPr>
              <w:jc w:val="center"/>
              <w:rPr>
                <w:rFonts w:ascii="Calibri" w:cs="Calibri" w:eastAsia="Calibri" w:hAnsi="Calibri"/>
                <w:sz w:val="22"/>
                <w:szCs w:val="22"/>
              </w:rPr>
            </w:pPr>
            <w:r w:rsidDel="00000000" w:rsidR="00000000" w:rsidRPr="00000000">
              <w:rPr>
                <w:sz w:val="22"/>
                <w:szCs w:val="22"/>
                <w:rtl w:val="0"/>
              </w:rPr>
              <w:t xml:space="preserve">no dia em que se assinalam datas relacionadas com os direitos humanos, publicamos no site um texto escrito por alguém da ReAJ, ou a convite da ReAJ, sobre o tema e uma campanha da AI que se relacione com o tema. No final pedimos que se aja contra a violação de DH presente no caso. O texto e caso são divulgados simultaneamente nas redes sociais. Último trimestre </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9">
            <w:pPr>
              <w:jc w:val="center"/>
              <w:rPr>
                <w:rFonts w:ascii="Calibri" w:cs="Calibri" w:eastAsia="Calibri" w:hAnsi="Calibri"/>
                <w:b w:val="1"/>
                <w:sz w:val="22"/>
                <w:szCs w:val="22"/>
              </w:rPr>
            </w:pPr>
            <w:r w:rsidDel="00000000" w:rsidR="00000000" w:rsidRPr="00000000">
              <w:rPr>
                <w:b w:val="1"/>
                <w:sz w:val="22"/>
                <w:szCs w:val="22"/>
                <w:rtl w:val="0"/>
              </w:rPr>
              <w:t xml:space="preserve">Vigília por Marielle Franco</w:t>
            </w:r>
            <w:r w:rsidDel="00000000" w:rsidR="00000000" w:rsidRPr="00000000">
              <w:rPr>
                <w:rtl w:val="0"/>
              </w:rPr>
            </w:r>
          </w:p>
        </w:tc>
        <w:tc>
          <w:tcPr>
            <w:vAlign w:val="center"/>
          </w:tcPr>
          <w:p w:rsidR="00000000" w:rsidDel="00000000" w:rsidP="00000000" w:rsidRDefault="00000000" w:rsidRPr="00000000" w14:paraId="000002DA">
            <w:pPr>
              <w:jc w:val="center"/>
              <w:rPr>
                <w:rFonts w:ascii="Calibri" w:cs="Calibri" w:eastAsia="Calibri" w:hAnsi="Calibri"/>
                <w:sz w:val="22"/>
                <w:szCs w:val="22"/>
              </w:rPr>
            </w:pPr>
            <w:r w:rsidDel="00000000" w:rsidR="00000000" w:rsidRPr="00000000">
              <w:rPr>
                <w:sz w:val="22"/>
                <w:szCs w:val="22"/>
                <w:rtl w:val="0"/>
              </w:rPr>
              <w:t xml:space="preserve">presença. março</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B">
            <w:pPr>
              <w:jc w:val="center"/>
              <w:rPr>
                <w:rFonts w:ascii="Calibri" w:cs="Calibri" w:eastAsia="Calibri" w:hAnsi="Calibri"/>
                <w:b w:val="1"/>
                <w:sz w:val="22"/>
                <w:szCs w:val="22"/>
              </w:rPr>
            </w:pPr>
            <w:r w:rsidDel="00000000" w:rsidR="00000000" w:rsidRPr="00000000">
              <w:rPr>
                <w:b w:val="1"/>
                <w:sz w:val="22"/>
                <w:szCs w:val="22"/>
                <w:rtl w:val="0"/>
              </w:rPr>
              <w:t xml:space="preserve">MOL</w:t>
            </w:r>
            <w:r w:rsidDel="00000000" w:rsidR="00000000" w:rsidRPr="00000000">
              <w:rPr>
                <w:rtl w:val="0"/>
              </w:rPr>
            </w:r>
          </w:p>
        </w:tc>
        <w:tc>
          <w:tcPr>
            <w:vAlign w:val="center"/>
          </w:tcPr>
          <w:p w:rsidR="00000000" w:rsidDel="00000000" w:rsidP="00000000" w:rsidRDefault="00000000" w:rsidRPr="00000000" w14:paraId="000002DC">
            <w:pPr>
              <w:jc w:val="center"/>
              <w:rPr>
                <w:rFonts w:ascii="Calibri" w:cs="Calibri" w:eastAsia="Calibri" w:hAnsi="Calibri"/>
                <w:sz w:val="22"/>
                <w:szCs w:val="22"/>
              </w:rPr>
            </w:pPr>
            <w:r w:rsidDel="00000000" w:rsidR="00000000" w:rsidRPr="00000000">
              <w:rPr>
                <w:sz w:val="22"/>
                <w:szCs w:val="22"/>
                <w:rtl w:val="0"/>
              </w:rPr>
              <w:t xml:space="preserve">integrados na equipa de organização, divulgação e logística e participação na marcha- junho</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D">
            <w:pPr>
              <w:jc w:val="center"/>
              <w:rPr>
                <w:rFonts w:ascii="Calibri" w:cs="Calibri" w:eastAsia="Calibri" w:hAnsi="Calibri"/>
                <w:b w:val="1"/>
                <w:sz w:val="22"/>
                <w:szCs w:val="22"/>
              </w:rPr>
            </w:pPr>
            <w:r w:rsidDel="00000000" w:rsidR="00000000" w:rsidRPr="00000000">
              <w:rPr>
                <w:b w:val="1"/>
                <w:sz w:val="22"/>
                <w:szCs w:val="22"/>
                <w:rtl w:val="0"/>
              </w:rPr>
              <w:t xml:space="preserve">Arraial Pride</w:t>
            </w:r>
            <w:r w:rsidDel="00000000" w:rsidR="00000000" w:rsidRPr="00000000">
              <w:rPr>
                <w:rtl w:val="0"/>
              </w:rPr>
            </w:r>
          </w:p>
        </w:tc>
        <w:tc>
          <w:tcPr>
            <w:vAlign w:val="center"/>
          </w:tcPr>
          <w:p w:rsidR="00000000" w:rsidDel="00000000" w:rsidP="00000000" w:rsidRDefault="00000000" w:rsidRPr="00000000" w14:paraId="000002DE">
            <w:pPr>
              <w:jc w:val="center"/>
              <w:rPr>
                <w:rFonts w:ascii="Calibri" w:cs="Calibri" w:eastAsia="Calibri" w:hAnsi="Calibri"/>
                <w:sz w:val="22"/>
                <w:szCs w:val="22"/>
              </w:rPr>
            </w:pPr>
            <w:r w:rsidDel="00000000" w:rsidR="00000000" w:rsidRPr="00000000">
              <w:rPr>
                <w:sz w:val="22"/>
                <w:szCs w:val="22"/>
                <w:rtl w:val="0"/>
              </w:rPr>
              <w:t xml:space="preserve">venda de merchandise e recolha de assinaturas para o caso do Sakris e Vitalina. </w:t>
            </w:r>
            <w:r w:rsidDel="00000000" w:rsidR="00000000" w:rsidRPr="00000000">
              <w:rPr>
                <w:rFonts w:ascii="Arial" w:cs="Arial" w:eastAsia="Arial" w:hAnsi="Arial"/>
                <w:color w:val="1d2129"/>
                <w:sz w:val="21"/>
                <w:szCs w:val="21"/>
                <w:rtl w:val="0"/>
              </w:rPr>
              <w:t xml:space="preserve">543 petições para a Vitalina e 549 para o Sakris.23 de junho</w:t>
            </w:r>
            <w:r w:rsidDel="00000000" w:rsidR="00000000" w:rsidRPr="00000000">
              <w:rPr>
                <w:rtl w:val="0"/>
              </w:rPr>
            </w:r>
          </w:p>
        </w:tc>
      </w:tr>
      <w:tr>
        <w:trPr>
          <w:trHeight w:val="620" w:hRule="atLeast"/>
        </w:trPr>
        <w:tc>
          <w:tcPr>
            <w:shd w:fill="f2f2f2" w:val="clear"/>
            <w:vAlign w:val="center"/>
          </w:tcPr>
          <w:p w:rsidR="00000000" w:rsidDel="00000000" w:rsidP="00000000" w:rsidRDefault="00000000" w:rsidRPr="00000000" w14:paraId="000002DF">
            <w:pPr>
              <w:jc w:val="center"/>
              <w:rPr>
                <w:b w:val="1"/>
                <w:sz w:val="22"/>
                <w:szCs w:val="22"/>
              </w:rPr>
            </w:pPr>
            <w:r w:rsidDel="00000000" w:rsidR="00000000" w:rsidRPr="00000000">
              <w:rPr>
                <w:b w:val="1"/>
                <w:sz w:val="22"/>
                <w:szCs w:val="22"/>
                <w:rtl w:val="0"/>
              </w:rPr>
              <w:t xml:space="preserve">Encontro de jovens</w:t>
            </w:r>
          </w:p>
        </w:tc>
        <w:tc>
          <w:tcPr>
            <w:vAlign w:val="center"/>
          </w:tcPr>
          <w:p w:rsidR="00000000" w:rsidDel="00000000" w:rsidP="00000000" w:rsidRDefault="00000000" w:rsidRPr="00000000" w14:paraId="000002E0">
            <w:pPr>
              <w:jc w:val="center"/>
              <w:rPr>
                <w:sz w:val="22"/>
                <w:szCs w:val="22"/>
              </w:rPr>
            </w:pPr>
            <w:r w:rsidDel="00000000" w:rsidR="00000000" w:rsidRPr="00000000">
              <w:rPr>
                <w:sz w:val="22"/>
                <w:szCs w:val="22"/>
                <w:rtl w:val="0"/>
              </w:rPr>
              <w:t xml:space="preserve">facilitação de uma sessão sobre ativismo. novembro</w:t>
            </w:r>
          </w:p>
        </w:tc>
      </w:tr>
      <w:tr>
        <w:trPr>
          <w:trHeight w:val="620" w:hRule="atLeast"/>
        </w:trPr>
        <w:tc>
          <w:tcPr>
            <w:shd w:fill="f2f2f2" w:val="clear"/>
            <w:vAlign w:val="center"/>
          </w:tcPr>
          <w:p w:rsidR="00000000" w:rsidDel="00000000" w:rsidP="00000000" w:rsidRDefault="00000000" w:rsidRPr="00000000" w14:paraId="000002E1">
            <w:pPr>
              <w:jc w:val="center"/>
              <w:rPr>
                <w:b w:val="1"/>
                <w:sz w:val="22"/>
                <w:szCs w:val="22"/>
              </w:rPr>
            </w:pPr>
            <w:r w:rsidDel="00000000" w:rsidR="00000000" w:rsidRPr="00000000">
              <w:rPr>
                <w:b w:val="1"/>
                <w:sz w:val="22"/>
                <w:szCs w:val="22"/>
                <w:rtl w:val="0"/>
              </w:rPr>
              <w:t xml:space="preserve">Gravações - Vídeo BRAVE</w:t>
            </w:r>
          </w:p>
        </w:tc>
        <w:tc>
          <w:tcPr>
            <w:vAlign w:val="center"/>
          </w:tcPr>
          <w:p w:rsidR="00000000" w:rsidDel="00000000" w:rsidP="00000000" w:rsidRDefault="00000000" w:rsidRPr="00000000" w14:paraId="000002E2">
            <w:pPr>
              <w:jc w:val="center"/>
              <w:rPr>
                <w:sz w:val="22"/>
                <w:szCs w:val="22"/>
              </w:rPr>
            </w:pPr>
            <w:r w:rsidDel="00000000" w:rsidR="00000000" w:rsidRPr="00000000">
              <w:rPr>
                <w:sz w:val="22"/>
                <w:szCs w:val="22"/>
                <w:rtl w:val="0"/>
              </w:rPr>
              <w:t xml:space="preserve">Convidámos várias pessoas de várias ONG, bem como membros de todas as estruturas da AIPT, a participar num vídeo em que fazíamos perguntas sobre o que é ser BRAVE. </w:t>
            </w:r>
          </w:p>
        </w:tc>
      </w:tr>
      <w:tr>
        <w:trPr>
          <w:trHeight w:val="620" w:hRule="atLeast"/>
        </w:trPr>
        <w:tc>
          <w:tcPr>
            <w:shd w:fill="f2f2f2" w:val="clear"/>
            <w:vAlign w:val="center"/>
          </w:tcPr>
          <w:p w:rsidR="00000000" w:rsidDel="00000000" w:rsidP="00000000" w:rsidRDefault="00000000" w:rsidRPr="00000000" w14:paraId="000002E3">
            <w:pPr>
              <w:jc w:val="center"/>
              <w:rPr>
                <w:b w:val="1"/>
                <w:sz w:val="22"/>
                <w:szCs w:val="22"/>
              </w:rPr>
            </w:pPr>
            <w:r w:rsidDel="00000000" w:rsidR="00000000" w:rsidRPr="00000000">
              <w:rPr>
                <w:b w:val="1"/>
                <w:sz w:val="22"/>
                <w:szCs w:val="22"/>
                <w:rtl w:val="0"/>
              </w:rPr>
              <w:t xml:space="preserve">Desenvolvimentos internos e RH</w:t>
            </w:r>
          </w:p>
        </w:tc>
        <w:tc>
          <w:tcPr>
            <w:vAlign w:val="center"/>
          </w:tcPr>
          <w:p w:rsidR="00000000" w:rsidDel="00000000" w:rsidP="00000000" w:rsidRDefault="00000000" w:rsidRPr="00000000" w14:paraId="000002E4">
            <w:pPr>
              <w:jc w:val="center"/>
              <w:rPr>
                <w:sz w:val="22"/>
                <w:szCs w:val="22"/>
              </w:rPr>
            </w:pPr>
            <w:r w:rsidDel="00000000" w:rsidR="00000000" w:rsidRPr="00000000">
              <w:rPr>
                <w:sz w:val="22"/>
                <w:szCs w:val="22"/>
                <w:rtl w:val="0"/>
              </w:rPr>
              <w:t xml:space="preserve">organização da base de dados de membros da ReAJ, fortalecimentos dos laços entre membros. Realização de várias ações para que membros novos/as se insiram de melhor forma no grupo. </w:t>
            </w:r>
          </w:p>
        </w:tc>
      </w:tr>
      <w:tr>
        <w:trPr>
          <w:trHeight w:val="620" w:hRule="atLeast"/>
        </w:trPr>
        <w:tc>
          <w:tcPr>
            <w:shd w:fill="f2f2f2" w:val="clear"/>
            <w:vAlign w:val="center"/>
          </w:tcPr>
          <w:p w:rsidR="00000000" w:rsidDel="00000000" w:rsidP="00000000" w:rsidRDefault="00000000" w:rsidRPr="00000000" w14:paraId="000002E5">
            <w:pPr>
              <w:jc w:val="center"/>
              <w:rPr>
                <w:b w:val="1"/>
                <w:sz w:val="22"/>
                <w:szCs w:val="22"/>
              </w:rPr>
            </w:pPr>
            <w:r w:rsidDel="00000000" w:rsidR="00000000" w:rsidRPr="00000000">
              <w:rPr>
                <w:b w:val="1"/>
                <w:sz w:val="22"/>
                <w:szCs w:val="22"/>
                <w:rtl w:val="0"/>
              </w:rPr>
              <w:t xml:space="preserve">Momentos de Convívio</w:t>
            </w:r>
          </w:p>
        </w:tc>
        <w:tc>
          <w:tcPr>
            <w:vAlign w:val="center"/>
          </w:tcPr>
          <w:p w:rsidR="00000000" w:rsidDel="00000000" w:rsidP="00000000" w:rsidRDefault="00000000" w:rsidRPr="00000000" w14:paraId="000002E6">
            <w:pPr>
              <w:jc w:val="center"/>
              <w:rPr>
                <w:rFonts w:ascii="Arial" w:cs="Arial" w:eastAsia="Arial" w:hAnsi="Arial"/>
                <w:color w:val="1d2129"/>
                <w:sz w:val="21"/>
                <w:szCs w:val="21"/>
              </w:rPr>
            </w:pPr>
            <w:r w:rsidDel="00000000" w:rsidR="00000000" w:rsidRPr="00000000">
              <w:rPr>
                <w:rFonts w:ascii="Arial" w:cs="Arial" w:eastAsia="Arial" w:hAnsi="Arial"/>
                <w:color w:val="1d2129"/>
                <w:sz w:val="21"/>
                <w:szCs w:val="21"/>
                <w:rtl w:val="0"/>
              </w:rPr>
              <w:t xml:space="preserve">2 jantares para todos/as os/as membros da ReAJ (Março e Dezembro)</w:t>
            </w:r>
          </w:p>
        </w:tc>
      </w:tr>
      <w:tr>
        <w:trPr>
          <w:trHeight w:val="620" w:hRule="atLeast"/>
        </w:trPr>
        <w:tc>
          <w:tcPr>
            <w:shd w:fill="f2f2f2" w:val="clear"/>
            <w:vAlign w:val="center"/>
          </w:tcPr>
          <w:p w:rsidR="00000000" w:rsidDel="00000000" w:rsidP="00000000" w:rsidRDefault="00000000" w:rsidRPr="00000000" w14:paraId="000002E7">
            <w:pPr>
              <w:jc w:val="center"/>
              <w:rPr>
                <w:b w:val="1"/>
                <w:sz w:val="22"/>
                <w:szCs w:val="22"/>
              </w:rPr>
            </w:pPr>
            <w:r w:rsidDel="00000000" w:rsidR="00000000" w:rsidRPr="00000000">
              <w:rPr>
                <w:b w:val="1"/>
                <w:sz w:val="22"/>
                <w:szCs w:val="22"/>
                <w:rtl w:val="0"/>
              </w:rPr>
              <w:t xml:space="preserve">Textos site</w:t>
            </w:r>
          </w:p>
        </w:tc>
        <w:tc>
          <w:tcPr>
            <w:vAlign w:val="center"/>
          </w:tcPr>
          <w:p w:rsidR="00000000" w:rsidDel="00000000" w:rsidP="00000000" w:rsidRDefault="00000000" w:rsidRPr="00000000" w14:paraId="000002E8">
            <w:pPr>
              <w:jc w:val="center"/>
              <w:rPr>
                <w:rFonts w:ascii="Arial" w:cs="Arial" w:eastAsia="Arial" w:hAnsi="Arial"/>
                <w:color w:val="1d2129"/>
                <w:sz w:val="21"/>
                <w:szCs w:val="21"/>
              </w:rPr>
            </w:pPr>
            <w:r w:rsidDel="00000000" w:rsidR="00000000" w:rsidRPr="00000000">
              <w:rPr>
                <w:rFonts w:ascii="Arial" w:cs="Arial" w:eastAsia="Arial" w:hAnsi="Arial"/>
                <w:color w:val="1d2129"/>
                <w:sz w:val="21"/>
                <w:szCs w:val="21"/>
                <w:rtl w:val="0"/>
              </w:rPr>
              <w:t xml:space="preserve">além dos textos sobre datas temáticas relacionadas com DH, também começámos a aproveitar as ações de rua ou participação em eventos públicos para publicar textos no nosso site sobre as temáticas relacionadas com DH envolvidas no evento descrito</w:t>
            </w:r>
          </w:p>
        </w:tc>
      </w:tr>
      <w:tr>
        <w:trPr>
          <w:trHeight w:val="620" w:hRule="atLeast"/>
        </w:trPr>
        <w:tc>
          <w:tcPr>
            <w:shd w:fill="f2f2f2" w:val="clear"/>
            <w:vAlign w:val="center"/>
          </w:tcPr>
          <w:p w:rsidR="00000000" w:rsidDel="00000000" w:rsidP="00000000" w:rsidRDefault="00000000" w:rsidRPr="00000000" w14:paraId="000002E9">
            <w:pPr>
              <w:jc w:val="center"/>
              <w:rPr>
                <w:b w:val="1"/>
                <w:sz w:val="22"/>
                <w:szCs w:val="22"/>
              </w:rPr>
            </w:pPr>
            <w:r w:rsidDel="00000000" w:rsidR="00000000" w:rsidRPr="00000000">
              <w:rPr>
                <w:b w:val="1"/>
                <w:sz w:val="22"/>
                <w:szCs w:val="22"/>
                <w:rtl w:val="0"/>
              </w:rPr>
              <w:t xml:space="preserve">Apoio sede AIPT</w:t>
            </w:r>
          </w:p>
        </w:tc>
        <w:tc>
          <w:tcPr>
            <w:vAlign w:val="center"/>
          </w:tcPr>
          <w:p w:rsidR="00000000" w:rsidDel="00000000" w:rsidP="00000000" w:rsidRDefault="00000000" w:rsidRPr="00000000" w14:paraId="000002EA">
            <w:pPr>
              <w:jc w:val="center"/>
              <w:rPr>
                <w:rFonts w:ascii="Arial" w:cs="Arial" w:eastAsia="Arial" w:hAnsi="Arial"/>
                <w:color w:val="1d2129"/>
                <w:sz w:val="21"/>
                <w:szCs w:val="21"/>
              </w:rPr>
            </w:pPr>
            <w:r w:rsidDel="00000000" w:rsidR="00000000" w:rsidRPr="00000000">
              <w:rPr>
                <w:rFonts w:ascii="Arial" w:cs="Arial" w:eastAsia="Arial" w:hAnsi="Arial"/>
                <w:color w:val="1d2129"/>
                <w:sz w:val="21"/>
                <w:szCs w:val="21"/>
                <w:rtl w:val="0"/>
              </w:rPr>
              <w:t xml:space="preserve">ajuda na colocação de cartazes sobre o lançamento do relatório anual da AI, apoio no Forum Regional e no festival Indie Lisboa</w:t>
            </w:r>
          </w:p>
        </w:tc>
      </w:tr>
    </w:tbl>
    <w:p w:rsidR="00000000" w:rsidDel="00000000" w:rsidP="00000000" w:rsidRDefault="00000000" w:rsidRPr="00000000" w14:paraId="000002EB">
      <w:pPr>
        <w:spacing w:after="160" w:before="240" w:lineRule="auto"/>
        <w:ind w:left="-142" w:right="-619" w:hanging="425"/>
        <w:rPr>
          <w:b w:val="1"/>
          <w:sz w:val="32"/>
          <w:szCs w:val="32"/>
        </w:rPr>
      </w:pPr>
      <w:r w:rsidDel="00000000" w:rsidR="00000000" w:rsidRPr="00000000">
        <w:rPr>
          <w:b w:val="1"/>
          <w:sz w:val="32"/>
          <w:szCs w:val="32"/>
          <w:rtl w:val="0"/>
        </w:rPr>
        <w:tab/>
        <w:tab/>
      </w:r>
    </w:p>
    <w:p w:rsidR="00000000" w:rsidDel="00000000" w:rsidP="00000000" w:rsidRDefault="00000000" w:rsidRPr="00000000" w14:paraId="000002EC">
      <w:pPr>
        <w:spacing w:after="160" w:before="240" w:lineRule="auto"/>
        <w:ind w:left="-142" w:right="-619" w:hanging="425"/>
        <w:rPr>
          <w:b w:val="1"/>
          <w:sz w:val="32"/>
          <w:szCs w:val="32"/>
        </w:rPr>
      </w:pPr>
      <w:r w:rsidDel="00000000" w:rsidR="00000000" w:rsidRPr="00000000">
        <w:rPr>
          <w:rtl w:val="0"/>
        </w:rPr>
      </w:r>
    </w:p>
    <w:sectPr>
      <w:headerReference r:id="rId6" w:type="default"/>
      <w:pgSz w:h="16840" w:w="11900"/>
      <w:pgMar w:bottom="418" w:top="932"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Oswald">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D">
    <w:pPr>
      <w:spacing w:after="240" w:lineRule="auto"/>
      <w:ind w:left="-709" w:right="2793.779527559056"/>
      <w:rPr>
        <w:b w:val="1"/>
        <w:color w:val="ffffff"/>
        <w:sz w:val="32"/>
        <w:szCs w:val="32"/>
      </w:rPr>
    </w:pPr>
    <w:r w:rsidDel="00000000" w:rsidR="00000000" w:rsidRPr="00000000">
      <w:rPr>
        <w:b w:val="1"/>
        <w:color w:val="ffffff"/>
        <w:sz w:val="32"/>
        <w:szCs w:val="32"/>
        <w:highlight w:val="darkGray"/>
        <w:rtl w:val="0"/>
      </w:rPr>
      <w:t xml:space="preserve">RELATÓRIO ANUAL - ESTRUTURAS </w:t>
    </w:r>
    <w:r w:rsidDel="00000000" w:rsidR="00000000" w:rsidRPr="00000000">
      <w:rPr>
        <w:b w:val="1"/>
        <w:color w:val="ffffff"/>
        <w:sz w:val="32"/>
        <w:szCs w:val="32"/>
        <w:rtl w:val="0"/>
      </w:rPr>
      <w:t xml:space="preserve">RE</w:t>
    </w:r>
    <w:r w:rsidDel="00000000" w:rsidR="00000000" w:rsidRPr="00000000">
      <w:drawing>
        <wp:anchor allowOverlap="1" behindDoc="0" distB="0" distT="0" distL="0" distR="0" hidden="0" layoutInCell="1" locked="0" relativeHeight="0" simplePos="0">
          <wp:simplePos x="0" y="0"/>
          <wp:positionH relativeFrom="column">
            <wp:posOffset>5195300</wp:posOffset>
          </wp:positionH>
          <wp:positionV relativeFrom="paragraph">
            <wp:posOffset>12268</wp:posOffset>
          </wp:positionV>
          <wp:extent cx="1105535" cy="427990"/>
          <wp:effectExtent b="0" l="0" r="0" t="0"/>
          <wp:wrapSquare wrapText="bothSides" distB="0" distT="0" distL="0" distR="0"/>
          <wp:docPr descr="../../../../../Downloads/Logotipo_Amnistia_Internacional_Portugal_RGB_PNG.png" id="1" name="image1.png"/>
          <a:graphic>
            <a:graphicData uri="http://schemas.openxmlformats.org/drawingml/2006/picture">
              <pic:pic>
                <pic:nvPicPr>
                  <pic:cNvPr descr="../../../../../Downloads/Logotipo_Amnistia_Internacional_Portugal_RGB_PNG.png" id="0" name="image1.png"/>
                  <pic:cNvPicPr preferRelativeResize="0"/>
                </pic:nvPicPr>
                <pic:blipFill>
                  <a:blip r:embed="rId1"/>
                  <a:srcRect b="0" l="0" r="0" t="0"/>
                  <a:stretch>
                    <a:fillRect/>
                  </a:stretch>
                </pic:blipFill>
                <pic:spPr>
                  <a:xfrm>
                    <a:off x="0" y="0"/>
                    <a:ext cx="1105535" cy="4279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t-P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D98E9B36C19BB4CBC9A25CD4ED5A237" ma:contentTypeVersion="8" ma:contentTypeDescription="Criar um novo documento." ma:contentTypeScope="" ma:versionID="793ea2e347d23b86882e0e0cbdddcb2d">
  <xsd:schema xmlns:xsd="http://www.w3.org/2001/XMLSchema" xmlns:xs="http://www.w3.org/2001/XMLSchema" xmlns:p="http://schemas.microsoft.com/office/2006/metadata/properties" xmlns:ns2="3b13e600-4760-4562-a2de-b6fbf52be601" xmlns:ns3="a61222f9-2492-49bd-9230-bb144111bf95" targetNamespace="http://schemas.microsoft.com/office/2006/metadata/properties" ma:root="true" ma:fieldsID="394b75e76df2e4d8f4671c11f9cde7ff" ns2:_="" ns3:_="">
    <xsd:import namespace="3b13e600-4760-4562-a2de-b6fbf52be601"/>
    <xsd:import namespace="a61222f9-2492-49bd-9230-bb144111bf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3e600-4760-4562-a2de-b6fbf52be60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1222f9-2492-49bd-9230-bb144111bf95" elementFormDefault="qualified">
    <xsd:import namespace="http://schemas.microsoft.com/office/2006/documentManagement/types"/>
    <xsd:import namespace="http://schemas.microsoft.com/office/infopath/2007/PartnerControls"/>
    <xsd:element name="SharedWithUsers" ma:index="12"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5FD1CC-A158-48A6-ADD5-B46FDA462344}"/>
</file>

<file path=customXml/itemProps2.xml><?xml version="1.0" encoding="utf-8"?>
<ds:datastoreItem xmlns:ds="http://schemas.openxmlformats.org/officeDocument/2006/customXml" ds:itemID="{06F580A8-D43D-4011-AE78-B1803159014B}"/>
</file>

<file path=customXml/itemProps3.xml><?xml version="1.0" encoding="utf-8"?>
<ds:datastoreItem xmlns:ds="http://schemas.openxmlformats.org/officeDocument/2006/customXml" ds:itemID="{36BB0442-7F35-4AD2-80B5-5278C29A5847}"/>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0x0101004D98E9B36C19BB4CBC9A25CD4ED5A237</vt:lpwstr>
  </property>
</Properties>
</file>